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C6" w:rsidRDefault="001063C6" w:rsidP="00FB7A9B">
      <w:r>
        <w:t>Hochschule Heilbronn</w:t>
      </w:r>
    </w:p>
    <w:p w:rsidR="001063C6" w:rsidRDefault="001063C6" w:rsidP="00FB7A9B">
      <w:r>
        <w:t>Fakultät Management und Vertrieb</w:t>
      </w:r>
    </w:p>
    <w:p w:rsidR="009B5995" w:rsidRDefault="001063C6" w:rsidP="00FB7A9B">
      <w:r>
        <w:t xml:space="preserve">Studiengang </w:t>
      </w:r>
      <w:r w:rsidR="009B5995">
        <w:t>Management und Unternehmensrechnung</w:t>
      </w:r>
    </w:p>
    <w:p w:rsidR="001063C6" w:rsidRDefault="009B5995" w:rsidP="00FB7A9B">
      <w:r>
        <w:rPr>
          <w:noProof/>
          <w:lang w:val="de-AT" w:eastAsia="de-AT"/>
        </w:rPr>
        <w:drawing>
          <wp:inline distT="0" distB="0" distL="0" distR="0" wp14:anchorId="2E615A3C" wp14:editId="67CF7361">
            <wp:extent cx="2162175" cy="10107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HN_SHA_University_ab_40_mm_4c_po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045" cy="1043381"/>
                    </a:xfrm>
                    <a:prstGeom prst="rect">
                      <a:avLst/>
                    </a:prstGeom>
                  </pic:spPr>
                </pic:pic>
              </a:graphicData>
            </a:graphic>
          </wp:inline>
        </w:drawing>
      </w:r>
    </w:p>
    <w:p w:rsidR="009B5995" w:rsidRPr="009B5995" w:rsidRDefault="009B5995" w:rsidP="00FB7A9B"/>
    <w:p w:rsidR="001063C6" w:rsidRPr="0076770C" w:rsidRDefault="009B5995" w:rsidP="00FB7A9B">
      <w:r>
        <w:t>Goodwill-Bilanzierung nach HGB und IFRS – Eine kritische Analyse von nationalen/internationalen Bilanzierungsnormen und Anwendungsproblemen</w:t>
      </w:r>
    </w:p>
    <w:p w:rsidR="001063C6" w:rsidRDefault="001063C6" w:rsidP="00FB7A9B"/>
    <w:p w:rsidR="001063C6" w:rsidRDefault="009B5995" w:rsidP="00FB7A9B">
      <w:r w:rsidRPr="00375345">
        <w:rPr>
          <w:b/>
          <w:sz w:val="28"/>
          <w:szCs w:val="28"/>
          <w:u w:val="single"/>
        </w:rPr>
        <w:t>Bachelor Thesis</w:t>
      </w:r>
      <w:r w:rsidR="001063C6">
        <w:br/>
        <w:t>im Sommersemester 201</w:t>
      </w:r>
      <w:r>
        <w:t>5</w:t>
      </w:r>
    </w:p>
    <w:p w:rsidR="001063C6" w:rsidRDefault="001063C6" w:rsidP="00FB7A9B"/>
    <w:p w:rsidR="005F0F93" w:rsidRDefault="001063C6" w:rsidP="00FB7A9B">
      <w:proofErr w:type="gramStart"/>
      <w:r>
        <w:t>vorgelegt</w:t>
      </w:r>
      <w:proofErr w:type="gramEnd"/>
      <w:r>
        <w:t xml:space="preserve"> bei</w:t>
      </w:r>
      <w:r>
        <w:br/>
      </w:r>
      <w:r w:rsidR="005F0F93" w:rsidRPr="00AF31CF">
        <w:rPr>
          <w:u w:val="single"/>
        </w:rPr>
        <w:t>Erstprüfer</w:t>
      </w:r>
      <w:r w:rsidR="005F0F93">
        <w:t xml:space="preserve">: </w:t>
      </w:r>
      <w:r>
        <w:t>Prof. Dr. Gerold Heizmann</w:t>
      </w:r>
      <w:r w:rsidR="005F0F93">
        <w:br/>
      </w:r>
      <w:r w:rsidR="005F0F93" w:rsidRPr="00AF31CF">
        <w:rPr>
          <w:u w:val="single"/>
        </w:rPr>
        <w:t>Zweitprüfer</w:t>
      </w:r>
      <w:r w:rsidR="005F0F93">
        <w:t>: Prof. Dr. Ulrich Brecht</w:t>
      </w:r>
    </w:p>
    <w:p w:rsidR="001063C6" w:rsidRDefault="001063C6" w:rsidP="00FB7A9B"/>
    <w:p w:rsidR="001063C6" w:rsidRDefault="001063C6" w:rsidP="00FB7A9B">
      <w:proofErr w:type="gramStart"/>
      <w:r>
        <w:t>vorgelegt</w:t>
      </w:r>
      <w:proofErr w:type="gramEnd"/>
      <w:r>
        <w:t xml:space="preserve"> von</w:t>
      </w:r>
      <w:r>
        <w:br/>
        <w:t xml:space="preserve">Andreas Hütter, </w:t>
      </w:r>
      <w:r w:rsidR="009B5995">
        <w:t>Management und Unternehmensrechnung, 8. Semester</w:t>
      </w:r>
    </w:p>
    <w:p w:rsidR="001063C6" w:rsidRDefault="001063C6" w:rsidP="00FB7A9B"/>
    <w:p w:rsidR="00AC7679" w:rsidRDefault="00AC7679" w:rsidP="00FB7A9B"/>
    <w:p w:rsidR="001063C6" w:rsidRDefault="009B5995" w:rsidP="00FB7A9B">
      <w:r>
        <w:t>Heilbronn, 01</w:t>
      </w:r>
      <w:r w:rsidR="001063C6">
        <w:t xml:space="preserve">. </w:t>
      </w:r>
      <w:r>
        <w:t>Juli 2015</w:t>
      </w:r>
    </w:p>
    <w:sdt>
      <w:sdtPr>
        <w:rPr>
          <w:rFonts w:eastAsiaTheme="minorHAnsi" w:cstheme="minorBidi"/>
          <w:b w:val="0"/>
          <w:bCs w:val="0"/>
          <w:sz w:val="24"/>
          <w:szCs w:val="24"/>
          <w:lang w:eastAsia="en-US"/>
        </w:rPr>
        <w:id w:val="1075312313"/>
        <w:docPartObj>
          <w:docPartGallery w:val="Table of Contents"/>
          <w:docPartUnique/>
        </w:docPartObj>
      </w:sdtPr>
      <w:sdtEndPr>
        <w:rPr>
          <w:szCs w:val="22"/>
        </w:rPr>
      </w:sdtEndPr>
      <w:sdtContent>
        <w:p w:rsidR="00804012" w:rsidRPr="00690BBA" w:rsidRDefault="00804012" w:rsidP="00FB7A9B">
          <w:pPr>
            <w:pStyle w:val="Inhaltsverzeichnisberschrift"/>
          </w:pPr>
          <w:r w:rsidRPr="00690BBA">
            <w:t>Inhaltsverzeichnis</w:t>
          </w:r>
        </w:p>
        <w:p w:rsidR="00A56B38" w:rsidRPr="00A56B38" w:rsidRDefault="00A56B38" w:rsidP="00FB7A9B">
          <w:pPr>
            <w:rPr>
              <w:lang w:eastAsia="de-DE"/>
            </w:rPr>
          </w:pPr>
        </w:p>
        <w:p w:rsidR="00D552DF" w:rsidRDefault="00D552DF" w:rsidP="00FB7A9B">
          <w:pPr>
            <w:pStyle w:val="Verzeichnis1"/>
            <w:rPr>
              <w:rFonts w:asciiTheme="minorHAnsi" w:eastAsiaTheme="minorEastAsia" w:hAnsiTheme="minorHAnsi"/>
              <w:noProof/>
              <w:sz w:val="22"/>
              <w:lang w:eastAsia="de-DE"/>
            </w:rPr>
          </w:pPr>
          <w:r>
            <w:rPr>
              <w:rFonts w:cs="Arial"/>
              <w:b/>
              <w:szCs w:val="24"/>
            </w:rPr>
            <w:fldChar w:fldCharType="begin"/>
          </w:r>
          <w:r>
            <w:rPr>
              <w:rFonts w:cs="Arial"/>
              <w:b/>
              <w:szCs w:val="24"/>
            </w:rPr>
            <w:instrText xml:space="preserve"> TOC \o "1-5" \h \z \u </w:instrText>
          </w:r>
          <w:r>
            <w:rPr>
              <w:rFonts w:cs="Arial"/>
              <w:b/>
              <w:szCs w:val="24"/>
            </w:rPr>
            <w:fldChar w:fldCharType="separate"/>
          </w:r>
          <w:hyperlink w:anchor="_Toc415218418" w:history="1">
            <w:r w:rsidRPr="00802436">
              <w:rPr>
                <w:rStyle w:val="Hyperlink"/>
                <w:rFonts w:cs="Arial"/>
                <w:noProof/>
              </w:rPr>
              <w:t>Darstellungsverzeichnis</w:t>
            </w:r>
            <w:r>
              <w:rPr>
                <w:noProof/>
                <w:webHidden/>
              </w:rPr>
              <w:tab/>
            </w:r>
            <w:r>
              <w:rPr>
                <w:noProof/>
                <w:webHidden/>
              </w:rPr>
              <w:fldChar w:fldCharType="begin"/>
            </w:r>
            <w:r>
              <w:rPr>
                <w:noProof/>
                <w:webHidden/>
              </w:rPr>
              <w:instrText xml:space="preserve"> PAGEREF _Toc415218418 \h </w:instrText>
            </w:r>
            <w:r>
              <w:rPr>
                <w:noProof/>
                <w:webHidden/>
              </w:rPr>
            </w:r>
            <w:r>
              <w:rPr>
                <w:noProof/>
                <w:webHidden/>
              </w:rPr>
              <w:fldChar w:fldCharType="separate"/>
            </w:r>
            <w:r>
              <w:rPr>
                <w:noProof/>
                <w:webHidden/>
              </w:rPr>
              <w:t>V</w:t>
            </w:r>
            <w:r>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19" w:history="1">
            <w:r w:rsidR="00D552DF" w:rsidRPr="00802436">
              <w:rPr>
                <w:rStyle w:val="Hyperlink"/>
                <w:rFonts w:cs="Arial"/>
                <w:noProof/>
              </w:rPr>
              <w:t>Anhangsverzeichnis</w:t>
            </w:r>
            <w:r w:rsidR="00D552DF">
              <w:rPr>
                <w:noProof/>
                <w:webHidden/>
              </w:rPr>
              <w:tab/>
            </w:r>
            <w:r w:rsidR="00D552DF">
              <w:rPr>
                <w:noProof/>
                <w:webHidden/>
              </w:rPr>
              <w:fldChar w:fldCharType="begin"/>
            </w:r>
            <w:r w:rsidR="00D552DF">
              <w:rPr>
                <w:noProof/>
                <w:webHidden/>
              </w:rPr>
              <w:instrText xml:space="preserve"> PAGEREF _Toc415218419 \h </w:instrText>
            </w:r>
            <w:r w:rsidR="00D552DF">
              <w:rPr>
                <w:noProof/>
                <w:webHidden/>
              </w:rPr>
            </w:r>
            <w:r w:rsidR="00D552DF">
              <w:rPr>
                <w:noProof/>
                <w:webHidden/>
              </w:rPr>
              <w:fldChar w:fldCharType="separate"/>
            </w:r>
            <w:r w:rsidR="00D552DF">
              <w:rPr>
                <w:noProof/>
                <w:webHidden/>
              </w:rPr>
              <w:t>VI</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20" w:history="1">
            <w:r w:rsidR="00D552DF" w:rsidRPr="00802436">
              <w:rPr>
                <w:rStyle w:val="Hyperlink"/>
                <w:rFonts w:cs="Arial"/>
                <w:noProof/>
              </w:rPr>
              <w:t>Abkürzungsverzeichnis</w:t>
            </w:r>
            <w:r w:rsidR="00D552DF">
              <w:rPr>
                <w:noProof/>
                <w:webHidden/>
              </w:rPr>
              <w:tab/>
            </w:r>
            <w:r w:rsidR="00D552DF">
              <w:rPr>
                <w:noProof/>
                <w:webHidden/>
              </w:rPr>
              <w:fldChar w:fldCharType="begin"/>
            </w:r>
            <w:r w:rsidR="00D552DF">
              <w:rPr>
                <w:noProof/>
                <w:webHidden/>
              </w:rPr>
              <w:instrText xml:space="preserve"> PAGEREF _Toc415218420 \h </w:instrText>
            </w:r>
            <w:r w:rsidR="00D552DF">
              <w:rPr>
                <w:noProof/>
                <w:webHidden/>
              </w:rPr>
            </w:r>
            <w:r w:rsidR="00D552DF">
              <w:rPr>
                <w:noProof/>
                <w:webHidden/>
              </w:rPr>
              <w:fldChar w:fldCharType="separate"/>
            </w:r>
            <w:r w:rsidR="00D552DF">
              <w:rPr>
                <w:noProof/>
                <w:webHidden/>
              </w:rPr>
              <w:t>VII</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21" w:history="1">
            <w:r w:rsidR="00D552DF" w:rsidRPr="00802436">
              <w:rPr>
                <w:rStyle w:val="Hyperlink"/>
                <w:rFonts w:cs="Arial"/>
                <w:noProof/>
              </w:rPr>
              <w:t>Symbolverzeichnis</w:t>
            </w:r>
            <w:r w:rsidR="00D552DF">
              <w:rPr>
                <w:noProof/>
                <w:webHidden/>
              </w:rPr>
              <w:tab/>
            </w:r>
            <w:r w:rsidR="00D552DF">
              <w:rPr>
                <w:noProof/>
                <w:webHidden/>
              </w:rPr>
              <w:fldChar w:fldCharType="begin"/>
            </w:r>
            <w:r w:rsidR="00D552DF">
              <w:rPr>
                <w:noProof/>
                <w:webHidden/>
              </w:rPr>
              <w:instrText xml:space="preserve"> PAGEREF _Toc415218421 \h </w:instrText>
            </w:r>
            <w:r w:rsidR="00D552DF">
              <w:rPr>
                <w:noProof/>
                <w:webHidden/>
              </w:rPr>
            </w:r>
            <w:r w:rsidR="00D552DF">
              <w:rPr>
                <w:noProof/>
                <w:webHidden/>
              </w:rPr>
              <w:fldChar w:fldCharType="separate"/>
            </w:r>
            <w:r w:rsidR="00D552DF">
              <w:rPr>
                <w:noProof/>
                <w:webHidden/>
              </w:rPr>
              <w:t>X</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22" w:history="1">
            <w:r w:rsidR="00D552DF" w:rsidRPr="00802436">
              <w:rPr>
                <w:rStyle w:val="Hyperlink"/>
                <w:rFonts w:cs="Arial"/>
                <w:noProof/>
              </w:rPr>
              <w:t>1. Einleitender Teil</w:t>
            </w:r>
            <w:r w:rsidR="00D552DF">
              <w:rPr>
                <w:noProof/>
                <w:webHidden/>
              </w:rPr>
              <w:tab/>
            </w:r>
            <w:r w:rsidR="00D552DF">
              <w:rPr>
                <w:noProof/>
                <w:webHidden/>
              </w:rPr>
              <w:fldChar w:fldCharType="begin"/>
            </w:r>
            <w:r w:rsidR="00D552DF">
              <w:rPr>
                <w:noProof/>
                <w:webHidden/>
              </w:rPr>
              <w:instrText xml:space="preserve"> PAGEREF _Toc415218422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23" w:history="1">
            <w:r w:rsidR="00D552DF" w:rsidRPr="00802436">
              <w:rPr>
                <w:rStyle w:val="Hyperlink"/>
                <w:rFonts w:cs="Arial"/>
                <w:noProof/>
              </w:rPr>
              <w:t>1.1 Aktuelle Bezugnahme</w:t>
            </w:r>
            <w:r w:rsidR="00D552DF">
              <w:rPr>
                <w:noProof/>
                <w:webHidden/>
              </w:rPr>
              <w:tab/>
            </w:r>
            <w:r w:rsidR="00D552DF">
              <w:rPr>
                <w:noProof/>
                <w:webHidden/>
              </w:rPr>
              <w:fldChar w:fldCharType="begin"/>
            </w:r>
            <w:r w:rsidR="00D552DF">
              <w:rPr>
                <w:noProof/>
                <w:webHidden/>
              </w:rPr>
              <w:instrText xml:space="preserve"> PAGEREF _Toc415218423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24" w:history="1">
            <w:r w:rsidR="00D552DF" w:rsidRPr="00802436">
              <w:rPr>
                <w:rStyle w:val="Hyperlink"/>
                <w:rFonts w:cs="Arial"/>
                <w:noProof/>
              </w:rPr>
              <w:t>1.2 Zielsetzung und Abgrenzung der Thematik</w:t>
            </w:r>
            <w:r w:rsidR="00D552DF">
              <w:rPr>
                <w:noProof/>
                <w:webHidden/>
              </w:rPr>
              <w:tab/>
            </w:r>
            <w:r w:rsidR="00D552DF">
              <w:rPr>
                <w:noProof/>
                <w:webHidden/>
              </w:rPr>
              <w:fldChar w:fldCharType="begin"/>
            </w:r>
            <w:r w:rsidR="00D552DF">
              <w:rPr>
                <w:noProof/>
                <w:webHidden/>
              </w:rPr>
              <w:instrText xml:space="preserve"> PAGEREF _Toc415218424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25" w:history="1">
            <w:r w:rsidR="00D552DF" w:rsidRPr="00802436">
              <w:rPr>
                <w:rStyle w:val="Hyperlink"/>
                <w:rFonts w:cs="Arial"/>
                <w:noProof/>
              </w:rPr>
              <w:t>1.3 Betriebswirtschaftlich relevante Grundlagen zum Goodwill</w:t>
            </w:r>
            <w:r w:rsidR="00D552DF">
              <w:rPr>
                <w:noProof/>
                <w:webHidden/>
              </w:rPr>
              <w:tab/>
            </w:r>
            <w:r w:rsidR="00D552DF">
              <w:rPr>
                <w:noProof/>
                <w:webHidden/>
              </w:rPr>
              <w:fldChar w:fldCharType="begin"/>
            </w:r>
            <w:r w:rsidR="00D552DF">
              <w:rPr>
                <w:noProof/>
                <w:webHidden/>
              </w:rPr>
              <w:instrText xml:space="preserve"> PAGEREF _Toc415218425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26" w:history="1">
            <w:r w:rsidR="00D552DF" w:rsidRPr="00802436">
              <w:rPr>
                <w:rStyle w:val="Hyperlink"/>
                <w:noProof/>
              </w:rPr>
              <w:t>1.3.1 Begriff des Goodwill</w:t>
            </w:r>
            <w:r w:rsidR="00D552DF">
              <w:rPr>
                <w:noProof/>
                <w:webHidden/>
              </w:rPr>
              <w:tab/>
            </w:r>
            <w:r w:rsidR="00D552DF">
              <w:rPr>
                <w:noProof/>
                <w:webHidden/>
              </w:rPr>
              <w:fldChar w:fldCharType="begin"/>
            </w:r>
            <w:r w:rsidR="00D552DF">
              <w:rPr>
                <w:noProof/>
                <w:webHidden/>
              </w:rPr>
              <w:instrText xml:space="preserve"> PAGEREF _Toc415218426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27" w:history="1">
            <w:r w:rsidR="00D552DF" w:rsidRPr="00802436">
              <w:rPr>
                <w:rStyle w:val="Hyperlink"/>
                <w:noProof/>
              </w:rPr>
              <w:t>1.3.2 Arten des Goodwill</w:t>
            </w:r>
            <w:r w:rsidR="00D552DF">
              <w:rPr>
                <w:noProof/>
                <w:webHidden/>
              </w:rPr>
              <w:tab/>
            </w:r>
            <w:r w:rsidR="00D552DF">
              <w:rPr>
                <w:noProof/>
                <w:webHidden/>
              </w:rPr>
              <w:fldChar w:fldCharType="begin"/>
            </w:r>
            <w:r w:rsidR="00D552DF">
              <w:rPr>
                <w:noProof/>
                <w:webHidden/>
              </w:rPr>
              <w:instrText xml:space="preserve"> PAGEREF _Toc415218427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4"/>
            <w:rPr>
              <w:noProof/>
            </w:rPr>
          </w:pPr>
          <w:hyperlink w:anchor="_Toc415218428" w:history="1">
            <w:r w:rsidR="00D552DF" w:rsidRPr="00802436">
              <w:rPr>
                <w:rStyle w:val="Hyperlink"/>
                <w:noProof/>
              </w:rPr>
              <w:t>1.3.2.1 Originärer und derivativer Goodwill</w:t>
            </w:r>
            <w:r w:rsidR="00D552DF">
              <w:rPr>
                <w:noProof/>
                <w:webHidden/>
              </w:rPr>
              <w:tab/>
            </w:r>
            <w:r w:rsidR="00D552DF">
              <w:rPr>
                <w:noProof/>
                <w:webHidden/>
              </w:rPr>
              <w:fldChar w:fldCharType="begin"/>
            </w:r>
            <w:r w:rsidR="00D552DF">
              <w:rPr>
                <w:noProof/>
                <w:webHidden/>
              </w:rPr>
              <w:instrText xml:space="preserve"> PAGEREF _Toc415218428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4"/>
            <w:rPr>
              <w:noProof/>
            </w:rPr>
          </w:pPr>
          <w:hyperlink w:anchor="_Toc415218429" w:history="1">
            <w:r w:rsidR="00D552DF" w:rsidRPr="00802436">
              <w:rPr>
                <w:rStyle w:val="Hyperlink"/>
                <w:noProof/>
              </w:rPr>
              <w:t>1.3.2.2 Positiver und negativer Goodwill</w:t>
            </w:r>
            <w:r w:rsidR="00D552DF">
              <w:rPr>
                <w:noProof/>
                <w:webHidden/>
              </w:rPr>
              <w:tab/>
            </w:r>
            <w:r w:rsidR="00D552DF">
              <w:rPr>
                <w:noProof/>
                <w:webHidden/>
              </w:rPr>
              <w:fldChar w:fldCharType="begin"/>
            </w:r>
            <w:r w:rsidR="00D552DF">
              <w:rPr>
                <w:noProof/>
                <w:webHidden/>
              </w:rPr>
              <w:instrText xml:space="preserve"> PAGEREF _Toc415218429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4"/>
            <w:rPr>
              <w:noProof/>
            </w:rPr>
          </w:pPr>
          <w:hyperlink w:anchor="_Toc415218430" w:history="1">
            <w:r w:rsidR="00D552DF" w:rsidRPr="00802436">
              <w:rPr>
                <w:rStyle w:val="Hyperlink"/>
                <w:noProof/>
              </w:rPr>
              <w:t>1.3.2.3 Konsolidierungs- und Nicht-Konsolidierungs-Goodwill</w:t>
            </w:r>
            <w:r w:rsidR="00D552DF">
              <w:rPr>
                <w:noProof/>
                <w:webHidden/>
              </w:rPr>
              <w:tab/>
            </w:r>
            <w:r w:rsidR="00D552DF">
              <w:rPr>
                <w:noProof/>
                <w:webHidden/>
              </w:rPr>
              <w:fldChar w:fldCharType="begin"/>
            </w:r>
            <w:r w:rsidR="00D552DF">
              <w:rPr>
                <w:noProof/>
                <w:webHidden/>
              </w:rPr>
              <w:instrText xml:space="preserve"> PAGEREF _Toc415218430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4"/>
            <w:rPr>
              <w:noProof/>
            </w:rPr>
          </w:pPr>
          <w:hyperlink w:anchor="_Toc415218431" w:history="1">
            <w:r w:rsidR="00D552DF" w:rsidRPr="00802436">
              <w:rPr>
                <w:rStyle w:val="Hyperlink"/>
                <w:noProof/>
              </w:rPr>
              <w:t>1.3.2.4 Goodwill des beherrschenden Gesellschafters und Goodwill nicht-beherrschender Gesellschafter</w:t>
            </w:r>
            <w:r w:rsidR="00D552DF">
              <w:rPr>
                <w:noProof/>
                <w:webHidden/>
              </w:rPr>
              <w:tab/>
            </w:r>
            <w:r w:rsidR="00D552DF">
              <w:rPr>
                <w:noProof/>
                <w:webHidden/>
              </w:rPr>
              <w:fldChar w:fldCharType="begin"/>
            </w:r>
            <w:r w:rsidR="00D552DF">
              <w:rPr>
                <w:noProof/>
                <w:webHidden/>
              </w:rPr>
              <w:instrText xml:space="preserve"> PAGEREF _Toc415218431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32" w:history="1">
            <w:r w:rsidR="00D552DF" w:rsidRPr="00802436">
              <w:rPr>
                <w:rStyle w:val="Hyperlink"/>
                <w:noProof/>
              </w:rPr>
              <w:t>1.3.3 Komponenten eines Goodwill</w:t>
            </w:r>
            <w:r w:rsidR="00D552DF">
              <w:rPr>
                <w:noProof/>
                <w:webHidden/>
              </w:rPr>
              <w:tab/>
            </w:r>
            <w:r w:rsidR="00D552DF">
              <w:rPr>
                <w:noProof/>
                <w:webHidden/>
              </w:rPr>
              <w:fldChar w:fldCharType="begin"/>
            </w:r>
            <w:r w:rsidR="00D552DF">
              <w:rPr>
                <w:noProof/>
                <w:webHidden/>
              </w:rPr>
              <w:instrText xml:space="preserve"> PAGEREF _Toc415218432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33" w:history="1">
            <w:r w:rsidR="00D552DF" w:rsidRPr="00802436">
              <w:rPr>
                <w:rStyle w:val="Hyperlink"/>
                <w:noProof/>
              </w:rPr>
              <w:t>1.3.4 Bedeutung des Goodwill</w:t>
            </w:r>
            <w:r w:rsidR="00D552DF">
              <w:rPr>
                <w:noProof/>
                <w:webHidden/>
              </w:rPr>
              <w:tab/>
            </w:r>
            <w:r w:rsidR="00D552DF">
              <w:rPr>
                <w:noProof/>
                <w:webHidden/>
              </w:rPr>
              <w:fldChar w:fldCharType="begin"/>
            </w:r>
            <w:r w:rsidR="00D552DF">
              <w:rPr>
                <w:noProof/>
                <w:webHidden/>
              </w:rPr>
              <w:instrText xml:space="preserve"> PAGEREF _Toc415218433 \h </w:instrText>
            </w:r>
            <w:r w:rsidR="00D552DF">
              <w:rPr>
                <w:noProof/>
                <w:webHidden/>
              </w:rPr>
            </w:r>
            <w:r w:rsidR="00D552DF">
              <w:rPr>
                <w:noProof/>
                <w:webHidden/>
              </w:rPr>
              <w:fldChar w:fldCharType="separate"/>
            </w:r>
            <w:r w:rsidR="00D552DF">
              <w:rPr>
                <w:noProof/>
                <w:webHidden/>
              </w:rPr>
              <w:t>1</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34" w:history="1">
            <w:r w:rsidR="00D552DF" w:rsidRPr="00802436">
              <w:rPr>
                <w:rStyle w:val="Hyperlink"/>
                <w:noProof/>
              </w:rPr>
              <w:t>2 Bilanzierung des Geschäfts- oder Firmenwerts im Einzel- und Konzernabschluss nach dem Handelsgesetzbuch (HGB)</w:t>
            </w:r>
            <w:r w:rsidR="00D552DF">
              <w:rPr>
                <w:noProof/>
                <w:webHidden/>
              </w:rPr>
              <w:tab/>
            </w:r>
            <w:r w:rsidR="00D552DF">
              <w:rPr>
                <w:noProof/>
                <w:webHidden/>
              </w:rPr>
              <w:fldChar w:fldCharType="begin"/>
            </w:r>
            <w:r w:rsidR="00D552DF">
              <w:rPr>
                <w:noProof/>
                <w:webHidden/>
              </w:rPr>
              <w:instrText xml:space="preserve"> PAGEREF _Toc415218434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35" w:history="1">
            <w:r w:rsidR="00D552DF" w:rsidRPr="00802436">
              <w:rPr>
                <w:rStyle w:val="Hyperlink"/>
                <w:noProof/>
              </w:rPr>
              <w:t>2.1 Erstmalige Bilanzierung der Geschäfts- oder Firmenwerts</w:t>
            </w:r>
            <w:r w:rsidR="00D552DF">
              <w:rPr>
                <w:noProof/>
                <w:webHidden/>
              </w:rPr>
              <w:tab/>
            </w:r>
            <w:r w:rsidR="00D552DF">
              <w:rPr>
                <w:noProof/>
                <w:webHidden/>
              </w:rPr>
              <w:fldChar w:fldCharType="begin"/>
            </w:r>
            <w:r w:rsidR="00D552DF">
              <w:rPr>
                <w:noProof/>
                <w:webHidden/>
              </w:rPr>
              <w:instrText xml:space="preserve"> PAGEREF _Toc415218435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36" w:history="1">
            <w:r w:rsidR="00D552DF" w:rsidRPr="00802436">
              <w:rPr>
                <w:rStyle w:val="Hyperlink"/>
                <w:noProof/>
              </w:rPr>
              <w:t>2.1.1 Bilanzieller Charakter als Vermögensgegenstand</w:t>
            </w:r>
            <w:r w:rsidR="00D552DF">
              <w:rPr>
                <w:noProof/>
                <w:webHidden/>
              </w:rPr>
              <w:tab/>
            </w:r>
            <w:r w:rsidR="00D552DF">
              <w:rPr>
                <w:noProof/>
                <w:webHidden/>
              </w:rPr>
              <w:fldChar w:fldCharType="begin"/>
            </w:r>
            <w:r w:rsidR="00D552DF">
              <w:rPr>
                <w:noProof/>
                <w:webHidden/>
              </w:rPr>
              <w:instrText xml:space="preserve"> PAGEREF _Toc415218436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37" w:history="1">
            <w:r w:rsidR="00D552DF" w:rsidRPr="00802436">
              <w:rPr>
                <w:rStyle w:val="Hyperlink"/>
                <w:noProof/>
              </w:rPr>
              <w:t>2.1.2 Ermittlung</w:t>
            </w:r>
            <w:r w:rsidR="00D552DF">
              <w:rPr>
                <w:noProof/>
                <w:webHidden/>
              </w:rPr>
              <w:tab/>
            </w:r>
            <w:r w:rsidR="00D552DF">
              <w:rPr>
                <w:noProof/>
                <w:webHidden/>
              </w:rPr>
              <w:fldChar w:fldCharType="begin"/>
            </w:r>
            <w:r w:rsidR="00D552DF">
              <w:rPr>
                <w:noProof/>
                <w:webHidden/>
              </w:rPr>
              <w:instrText xml:space="preserve"> PAGEREF _Toc415218437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4"/>
            <w:rPr>
              <w:noProof/>
            </w:rPr>
          </w:pPr>
          <w:hyperlink w:anchor="_Toc415218438" w:history="1">
            <w:r w:rsidR="00D552DF" w:rsidRPr="00802436">
              <w:rPr>
                <w:rStyle w:val="Hyperlink"/>
                <w:noProof/>
              </w:rPr>
              <w:t>2.1.2.1 Bestimmung des Gegenwerts</w:t>
            </w:r>
            <w:r w:rsidR="00D552DF">
              <w:rPr>
                <w:noProof/>
                <w:webHidden/>
              </w:rPr>
              <w:tab/>
            </w:r>
            <w:r w:rsidR="00D552DF">
              <w:rPr>
                <w:noProof/>
                <w:webHidden/>
              </w:rPr>
              <w:fldChar w:fldCharType="begin"/>
            </w:r>
            <w:r w:rsidR="00D552DF">
              <w:rPr>
                <w:noProof/>
                <w:webHidden/>
              </w:rPr>
              <w:instrText xml:space="preserve"> PAGEREF _Toc415218438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4"/>
            <w:rPr>
              <w:noProof/>
            </w:rPr>
          </w:pPr>
          <w:hyperlink w:anchor="_Toc415218439" w:history="1">
            <w:r w:rsidR="00D552DF" w:rsidRPr="00802436">
              <w:rPr>
                <w:rStyle w:val="Hyperlink"/>
                <w:noProof/>
              </w:rPr>
              <w:t>2.1.2.2 Verteilung des Kaufpreises</w:t>
            </w:r>
            <w:r w:rsidR="00D552DF">
              <w:rPr>
                <w:noProof/>
                <w:webHidden/>
              </w:rPr>
              <w:tab/>
            </w:r>
            <w:r w:rsidR="00D552DF">
              <w:rPr>
                <w:noProof/>
                <w:webHidden/>
              </w:rPr>
              <w:fldChar w:fldCharType="begin"/>
            </w:r>
            <w:r w:rsidR="00D552DF">
              <w:rPr>
                <w:noProof/>
                <w:webHidden/>
              </w:rPr>
              <w:instrText xml:space="preserve"> PAGEREF _Toc415218439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40" w:history="1">
            <w:r w:rsidR="00D552DF" w:rsidRPr="00802436">
              <w:rPr>
                <w:rStyle w:val="Hyperlink"/>
                <w:noProof/>
              </w:rPr>
              <w:t>2.1.3 Entstehung und Ansatz im Einzelabschluss</w:t>
            </w:r>
            <w:r w:rsidR="00D552DF">
              <w:rPr>
                <w:noProof/>
                <w:webHidden/>
              </w:rPr>
              <w:tab/>
            </w:r>
            <w:r w:rsidR="00D552DF">
              <w:rPr>
                <w:noProof/>
                <w:webHidden/>
              </w:rPr>
              <w:fldChar w:fldCharType="begin"/>
            </w:r>
            <w:r w:rsidR="00D552DF">
              <w:rPr>
                <w:noProof/>
                <w:webHidden/>
              </w:rPr>
              <w:instrText xml:space="preserve"> PAGEREF _Toc415218440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41" w:history="1">
            <w:r w:rsidR="00D552DF" w:rsidRPr="00802436">
              <w:rPr>
                <w:rStyle w:val="Hyperlink"/>
                <w:noProof/>
              </w:rPr>
              <w:t>2.1.4 Entstehung und Ansatz im Konzernabschluss</w:t>
            </w:r>
            <w:r w:rsidR="00D552DF">
              <w:rPr>
                <w:noProof/>
                <w:webHidden/>
              </w:rPr>
              <w:tab/>
            </w:r>
            <w:r w:rsidR="00D552DF">
              <w:rPr>
                <w:noProof/>
                <w:webHidden/>
              </w:rPr>
              <w:fldChar w:fldCharType="begin"/>
            </w:r>
            <w:r w:rsidR="00D552DF">
              <w:rPr>
                <w:noProof/>
                <w:webHidden/>
              </w:rPr>
              <w:instrText xml:space="preserve"> PAGEREF _Toc415218441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42" w:history="1">
            <w:r w:rsidR="00D552DF" w:rsidRPr="00802436">
              <w:rPr>
                <w:rStyle w:val="Hyperlink"/>
                <w:noProof/>
              </w:rPr>
              <w:t>2.2 Folgebilanzierung des Geschäfts- oder Firmenwerts</w:t>
            </w:r>
            <w:r w:rsidR="00D552DF">
              <w:rPr>
                <w:noProof/>
                <w:webHidden/>
              </w:rPr>
              <w:tab/>
            </w:r>
            <w:r w:rsidR="00D552DF">
              <w:rPr>
                <w:noProof/>
                <w:webHidden/>
              </w:rPr>
              <w:fldChar w:fldCharType="begin"/>
            </w:r>
            <w:r w:rsidR="00D552DF">
              <w:rPr>
                <w:noProof/>
                <w:webHidden/>
              </w:rPr>
              <w:instrText xml:space="preserve"> PAGEREF _Toc415218442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43" w:history="1">
            <w:r w:rsidR="00D552DF" w:rsidRPr="00802436">
              <w:rPr>
                <w:rStyle w:val="Hyperlink"/>
                <w:noProof/>
              </w:rPr>
              <w:t>2.2.1 Vorbemerkung</w:t>
            </w:r>
            <w:r w:rsidR="00D552DF">
              <w:rPr>
                <w:noProof/>
                <w:webHidden/>
              </w:rPr>
              <w:tab/>
            </w:r>
            <w:r w:rsidR="00D552DF">
              <w:rPr>
                <w:noProof/>
                <w:webHidden/>
              </w:rPr>
              <w:fldChar w:fldCharType="begin"/>
            </w:r>
            <w:r w:rsidR="00D552DF">
              <w:rPr>
                <w:noProof/>
                <w:webHidden/>
              </w:rPr>
              <w:instrText xml:space="preserve"> PAGEREF _Toc415218443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44" w:history="1">
            <w:r w:rsidR="00D552DF" w:rsidRPr="00802436">
              <w:rPr>
                <w:rStyle w:val="Hyperlink"/>
                <w:noProof/>
              </w:rPr>
              <w:t>2.2.2 Planmäßige Abschreibung</w:t>
            </w:r>
            <w:r w:rsidR="00D552DF">
              <w:rPr>
                <w:noProof/>
                <w:webHidden/>
              </w:rPr>
              <w:tab/>
            </w:r>
            <w:r w:rsidR="00D552DF">
              <w:rPr>
                <w:noProof/>
                <w:webHidden/>
              </w:rPr>
              <w:fldChar w:fldCharType="begin"/>
            </w:r>
            <w:r w:rsidR="00D552DF">
              <w:rPr>
                <w:noProof/>
                <w:webHidden/>
              </w:rPr>
              <w:instrText xml:space="preserve"> PAGEREF _Toc415218444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4"/>
            <w:rPr>
              <w:noProof/>
            </w:rPr>
          </w:pPr>
          <w:hyperlink w:anchor="_Toc415218445" w:history="1">
            <w:r w:rsidR="00D552DF" w:rsidRPr="00802436">
              <w:rPr>
                <w:rStyle w:val="Hyperlink"/>
                <w:noProof/>
              </w:rPr>
              <w:t>2.2.2.1 Bestimmung der Nutzungsdauer</w:t>
            </w:r>
            <w:r w:rsidR="00D552DF">
              <w:rPr>
                <w:noProof/>
                <w:webHidden/>
              </w:rPr>
              <w:tab/>
            </w:r>
            <w:r w:rsidR="00D552DF">
              <w:rPr>
                <w:noProof/>
                <w:webHidden/>
              </w:rPr>
              <w:fldChar w:fldCharType="begin"/>
            </w:r>
            <w:r w:rsidR="00D552DF">
              <w:rPr>
                <w:noProof/>
                <w:webHidden/>
              </w:rPr>
              <w:instrText xml:space="preserve"> PAGEREF _Toc415218445 \h </w:instrText>
            </w:r>
            <w:r w:rsidR="00D552DF">
              <w:rPr>
                <w:noProof/>
                <w:webHidden/>
              </w:rPr>
            </w:r>
            <w:r w:rsidR="00D552DF">
              <w:rPr>
                <w:noProof/>
                <w:webHidden/>
              </w:rPr>
              <w:fldChar w:fldCharType="separate"/>
            </w:r>
            <w:r w:rsidR="00D552DF">
              <w:rPr>
                <w:noProof/>
                <w:webHidden/>
              </w:rPr>
              <w:t>2</w:t>
            </w:r>
            <w:r w:rsidR="00D552DF">
              <w:rPr>
                <w:noProof/>
                <w:webHidden/>
              </w:rPr>
              <w:fldChar w:fldCharType="end"/>
            </w:r>
          </w:hyperlink>
        </w:p>
        <w:p w:rsidR="00D552DF" w:rsidRDefault="009F5C14" w:rsidP="00FB7A9B">
          <w:pPr>
            <w:pStyle w:val="Verzeichnis4"/>
            <w:rPr>
              <w:noProof/>
            </w:rPr>
          </w:pPr>
          <w:hyperlink w:anchor="_Toc415218446" w:history="1">
            <w:r w:rsidR="00D552DF" w:rsidRPr="00802436">
              <w:rPr>
                <w:rStyle w:val="Hyperlink"/>
                <w:noProof/>
              </w:rPr>
              <w:t>2.2.2.2 Typisierung der Nutzungsdauer durch das Bilanzrichtlinie-Umsetzungsgesetz (BilRUG)</w:t>
            </w:r>
            <w:r w:rsidR="00D552DF">
              <w:rPr>
                <w:noProof/>
                <w:webHidden/>
              </w:rPr>
              <w:tab/>
            </w:r>
            <w:r w:rsidR="00D552DF">
              <w:rPr>
                <w:noProof/>
                <w:webHidden/>
              </w:rPr>
              <w:fldChar w:fldCharType="begin"/>
            </w:r>
            <w:r w:rsidR="00D552DF">
              <w:rPr>
                <w:noProof/>
                <w:webHidden/>
              </w:rPr>
              <w:instrText xml:space="preserve"> PAGEREF _Toc415218446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47" w:history="1">
            <w:r w:rsidR="00D552DF" w:rsidRPr="00802436">
              <w:rPr>
                <w:rStyle w:val="Hyperlink"/>
                <w:noProof/>
              </w:rPr>
              <w:t>2.2.3 Außerplanmäßige Abschreibung</w:t>
            </w:r>
            <w:r w:rsidR="00D552DF">
              <w:rPr>
                <w:noProof/>
                <w:webHidden/>
              </w:rPr>
              <w:tab/>
            </w:r>
            <w:r w:rsidR="00D552DF">
              <w:rPr>
                <w:noProof/>
                <w:webHidden/>
              </w:rPr>
              <w:fldChar w:fldCharType="begin"/>
            </w:r>
            <w:r w:rsidR="00D552DF">
              <w:rPr>
                <w:noProof/>
                <w:webHidden/>
              </w:rPr>
              <w:instrText xml:space="preserve"> PAGEREF _Toc415218447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4"/>
            <w:rPr>
              <w:noProof/>
            </w:rPr>
          </w:pPr>
          <w:hyperlink w:anchor="_Toc415218448" w:history="1">
            <w:r w:rsidR="00D552DF" w:rsidRPr="00802436">
              <w:rPr>
                <w:rStyle w:val="Hyperlink"/>
                <w:noProof/>
              </w:rPr>
              <w:t>2.2.3.1 Ermittlung des beizulegenden Werts</w:t>
            </w:r>
            <w:r w:rsidR="00D552DF">
              <w:rPr>
                <w:noProof/>
                <w:webHidden/>
              </w:rPr>
              <w:tab/>
            </w:r>
            <w:r w:rsidR="00D552DF">
              <w:rPr>
                <w:noProof/>
                <w:webHidden/>
              </w:rPr>
              <w:fldChar w:fldCharType="begin"/>
            </w:r>
            <w:r w:rsidR="00D552DF">
              <w:rPr>
                <w:noProof/>
                <w:webHidden/>
              </w:rPr>
              <w:instrText xml:space="preserve"> PAGEREF _Toc415218448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4"/>
            <w:rPr>
              <w:noProof/>
            </w:rPr>
          </w:pPr>
          <w:hyperlink w:anchor="_Toc415218449" w:history="1">
            <w:r w:rsidR="00D552DF" w:rsidRPr="00802436">
              <w:rPr>
                <w:rStyle w:val="Hyperlink"/>
                <w:noProof/>
              </w:rPr>
              <w:t>2.2.3.2 Bestimmung der Dauerhaftigkeit der Wertminderung</w:t>
            </w:r>
            <w:r w:rsidR="00D552DF">
              <w:rPr>
                <w:noProof/>
                <w:webHidden/>
              </w:rPr>
              <w:tab/>
            </w:r>
            <w:r w:rsidR="00D552DF">
              <w:rPr>
                <w:noProof/>
                <w:webHidden/>
              </w:rPr>
              <w:fldChar w:fldCharType="begin"/>
            </w:r>
            <w:r w:rsidR="00D552DF">
              <w:rPr>
                <w:noProof/>
                <w:webHidden/>
              </w:rPr>
              <w:instrText xml:space="preserve"> PAGEREF _Toc415218449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50" w:history="1">
            <w:r w:rsidR="00D552DF" w:rsidRPr="00802436">
              <w:rPr>
                <w:rStyle w:val="Hyperlink"/>
                <w:noProof/>
              </w:rPr>
              <w:t>2.2.4 Wertaufholung</w:t>
            </w:r>
            <w:r w:rsidR="00D552DF">
              <w:rPr>
                <w:noProof/>
                <w:webHidden/>
              </w:rPr>
              <w:tab/>
            </w:r>
            <w:r w:rsidR="00D552DF">
              <w:rPr>
                <w:noProof/>
                <w:webHidden/>
              </w:rPr>
              <w:fldChar w:fldCharType="begin"/>
            </w:r>
            <w:r w:rsidR="00D552DF">
              <w:rPr>
                <w:noProof/>
                <w:webHidden/>
              </w:rPr>
              <w:instrText xml:space="preserve"> PAGEREF _Toc415218450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51" w:history="1">
            <w:r w:rsidR="00D552DF" w:rsidRPr="00802436">
              <w:rPr>
                <w:rStyle w:val="Hyperlink"/>
                <w:noProof/>
              </w:rPr>
              <w:t>2.3 Der negative Geschäfts- oder Firmenwert</w:t>
            </w:r>
            <w:r w:rsidR="00D552DF">
              <w:rPr>
                <w:noProof/>
                <w:webHidden/>
              </w:rPr>
              <w:tab/>
            </w:r>
            <w:r w:rsidR="00D552DF">
              <w:rPr>
                <w:noProof/>
                <w:webHidden/>
              </w:rPr>
              <w:fldChar w:fldCharType="begin"/>
            </w:r>
            <w:r w:rsidR="00D552DF">
              <w:rPr>
                <w:noProof/>
                <w:webHidden/>
              </w:rPr>
              <w:instrText xml:space="preserve"> PAGEREF _Toc415218451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52" w:history="1">
            <w:r w:rsidR="00D552DF" w:rsidRPr="00802436">
              <w:rPr>
                <w:rStyle w:val="Hyperlink"/>
                <w:noProof/>
              </w:rPr>
              <w:t>2.4 Ausweis und Anhangangaben</w:t>
            </w:r>
            <w:r w:rsidR="00D552DF">
              <w:rPr>
                <w:noProof/>
                <w:webHidden/>
              </w:rPr>
              <w:tab/>
            </w:r>
            <w:r w:rsidR="00D552DF">
              <w:rPr>
                <w:noProof/>
                <w:webHidden/>
              </w:rPr>
              <w:fldChar w:fldCharType="begin"/>
            </w:r>
            <w:r w:rsidR="00D552DF">
              <w:rPr>
                <w:noProof/>
                <w:webHidden/>
              </w:rPr>
              <w:instrText xml:space="preserve"> PAGEREF _Toc415218452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53" w:history="1">
            <w:r w:rsidR="00D552DF" w:rsidRPr="00802436">
              <w:rPr>
                <w:rStyle w:val="Hyperlink"/>
                <w:noProof/>
              </w:rPr>
              <w:t>3 Bilanzierung des Goodwill nach International Financial Reporting Standards (IFRS)</w:t>
            </w:r>
            <w:r w:rsidR="00D552DF">
              <w:rPr>
                <w:noProof/>
                <w:webHidden/>
              </w:rPr>
              <w:tab/>
            </w:r>
            <w:r w:rsidR="00D552DF">
              <w:rPr>
                <w:noProof/>
                <w:webHidden/>
              </w:rPr>
              <w:fldChar w:fldCharType="begin"/>
            </w:r>
            <w:r w:rsidR="00D552DF">
              <w:rPr>
                <w:noProof/>
                <w:webHidden/>
              </w:rPr>
              <w:instrText xml:space="preserve"> PAGEREF _Toc415218453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54" w:history="1">
            <w:r w:rsidR="00D552DF" w:rsidRPr="00802436">
              <w:rPr>
                <w:rStyle w:val="Hyperlink"/>
                <w:noProof/>
              </w:rPr>
              <w:t>3.1 Erstmalige Bilanzierung des Goodwill</w:t>
            </w:r>
            <w:r w:rsidR="00D552DF">
              <w:rPr>
                <w:noProof/>
                <w:webHidden/>
              </w:rPr>
              <w:tab/>
            </w:r>
            <w:r w:rsidR="00D552DF">
              <w:rPr>
                <w:noProof/>
                <w:webHidden/>
              </w:rPr>
              <w:fldChar w:fldCharType="begin"/>
            </w:r>
            <w:r w:rsidR="00D552DF">
              <w:rPr>
                <w:noProof/>
                <w:webHidden/>
              </w:rPr>
              <w:instrText xml:space="preserve"> PAGEREF _Toc415218454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55" w:history="1">
            <w:r w:rsidR="00D552DF" w:rsidRPr="00802436">
              <w:rPr>
                <w:rStyle w:val="Hyperlink"/>
                <w:noProof/>
              </w:rPr>
              <w:t>3.1.1 Bilanzieller Charakter als Vermögenswert</w:t>
            </w:r>
            <w:r w:rsidR="00D552DF">
              <w:rPr>
                <w:noProof/>
                <w:webHidden/>
              </w:rPr>
              <w:tab/>
            </w:r>
            <w:r w:rsidR="00D552DF">
              <w:rPr>
                <w:noProof/>
                <w:webHidden/>
              </w:rPr>
              <w:fldChar w:fldCharType="begin"/>
            </w:r>
            <w:r w:rsidR="00D552DF">
              <w:rPr>
                <w:noProof/>
                <w:webHidden/>
              </w:rPr>
              <w:instrText xml:space="preserve"> PAGEREF _Toc415218455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56" w:history="1">
            <w:r w:rsidR="00D552DF" w:rsidRPr="00802436">
              <w:rPr>
                <w:rStyle w:val="Hyperlink"/>
                <w:noProof/>
              </w:rPr>
              <w:t>3.1.2 Kaufpreisallokation und Separation von immateriellen Vermögenswerten</w:t>
            </w:r>
            <w:r w:rsidR="00D552DF">
              <w:rPr>
                <w:noProof/>
                <w:webHidden/>
              </w:rPr>
              <w:tab/>
            </w:r>
            <w:r w:rsidR="00D552DF">
              <w:rPr>
                <w:noProof/>
                <w:webHidden/>
              </w:rPr>
              <w:fldChar w:fldCharType="begin"/>
            </w:r>
            <w:r w:rsidR="00D552DF">
              <w:rPr>
                <w:noProof/>
                <w:webHidden/>
              </w:rPr>
              <w:instrText xml:space="preserve"> PAGEREF _Toc415218456 \h </w:instrText>
            </w:r>
            <w:r w:rsidR="00D552DF">
              <w:rPr>
                <w:noProof/>
                <w:webHidden/>
              </w:rPr>
            </w:r>
            <w:r w:rsidR="00D552DF">
              <w:rPr>
                <w:noProof/>
                <w:webHidden/>
              </w:rPr>
              <w:fldChar w:fldCharType="separate"/>
            </w:r>
            <w:r w:rsidR="00D552DF">
              <w:rPr>
                <w:noProof/>
                <w:webHidden/>
              </w:rPr>
              <w:t>3</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57" w:history="1">
            <w:r w:rsidR="00D552DF" w:rsidRPr="00802436">
              <w:rPr>
                <w:rStyle w:val="Hyperlink"/>
                <w:noProof/>
              </w:rPr>
              <w:t>3.1.3 Ermittlung</w:t>
            </w:r>
            <w:r w:rsidR="00D552DF">
              <w:rPr>
                <w:noProof/>
                <w:webHidden/>
              </w:rPr>
              <w:tab/>
            </w:r>
            <w:r w:rsidR="00D552DF">
              <w:rPr>
                <w:noProof/>
                <w:webHidden/>
              </w:rPr>
              <w:fldChar w:fldCharType="begin"/>
            </w:r>
            <w:r w:rsidR="00D552DF">
              <w:rPr>
                <w:noProof/>
                <w:webHidden/>
              </w:rPr>
              <w:instrText xml:space="preserve"> PAGEREF _Toc415218457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4"/>
            <w:rPr>
              <w:noProof/>
            </w:rPr>
          </w:pPr>
          <w:hyperlink w:anchor="_Toc415218458" w:history="1">
            <w:r w:rsidR="00D552DF" w:rsidRPr="00802436">
              <w:rPr>
                <w:rStyle w:val="Hyperlink"/>
                <w:noProof/>
              </w:rPr>
              <w:t>3.1.3.1 Purchased-Goodwill-Method</w:t>
            </w:r>
            <w:r w:rsidR="00D552DF">
              <w:rPr>
                <w:noProof/>
                <w:webHidden/>
              </w:rPr>
              <w:tab/>
            </w:r>
            <w:r w:rsidR="00D552DF">
              <w:rPr>
                <w:noProof/>
                <w:webHidden/>
              </w:rPr>
              <w:fldChar w:fldCharType="begin"/>
            </w:r>
            <w:r w:rsidR="00D552DF">
              <w:rPr>
                <w:noProof/>
                <w:webHidden/>
              </w:rPr>
              <w:instrText xml:space="preserve"> PAGEREF _Toc415218458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4"/>
            <w:rPr>
              <w:noProof/>
            </w:rPr>
          </w:pPr>
          <w:hyperlink w:anchor="_Toc415218459" w:history="1">
            <w:r w:rsidR="00D552DF" w:rsidRPr="00802436">
              <w:rPr>
                <w:rStyle w:val="Hyperlink"/>
                <w:noProof/>
              </w:rPr>
              <w:t>3.1.3.2 Full-Goodwill-Method</w:t>
            </w:r>
            <w:r w:rsidR="00D552DF">
              <w:rPr>
                <w:noProof/>
                <w:webHidden/>
              </w:rPr>
              <w:tab/>
            </w:r>
            <w:r w:rsidR="00D552DF">
              <w:rPr>
                <w:noProof/>
                <w:webHidden/>
              </w:rPr>
              <w:fldChar w:fldCharType="begin"/>
            </w:r>
            <w:r w:rsidR="00D552DF">
              <w:rPr>
                <w:noProof/>
                <w:webHidden/>
              </w:rPr>
              <w:instrText xml:space="preserve"> PAGEREF _Toc415218459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5"/>
            <w:rPr>
              <w:noProof/>
            </w:rPr>
          </w:pPr>
          <w:hyperlink w:anchor="_Toc415218460" w:history="1">
            <w:r w:rsidR="00D552DF" w:rsidRPr="00802436">
              <w:rPr>
                <w:rStyle w:val="Hyperlink"/>
                <w:noProof/>
              </w:rPr>
              <w:t>3.1.3.2.1 Berechnung des Minderheiten-Goodwill</w:t>
            </w:r>
            <w:r w:rsidR="00D552DF">
              <w:rPr>
                <w:noProof/>
                <w:webHidden/>
              </w:rPr>
              <w:tab/>
            </w:r>
            <w:r w:rsidR="00D552DF">
              <w:rPr>
                <w:noProof/>
                <w:webHidden/>
              </w:rPr>
              <w:fldChar w:fldCharType="begin"/>
            </w:r>
            <w:r w:rsidR="00D552DF">
              <w:rPr>
                <w:noProof/>
                <w:webHidden/>
              </w:rPr>
              <w:instrText xml:space="preserve"> PAGEREF _Toc415218460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5"/>
            <w:rPr>
              <w:noProof/>
            </w:rPr>
          </w:pPr>
          <w:hyperlink w:anchor="_Toc415218461" w:history="1">
            <w:r w:rsidR="00D552DF" w:rsidRPr="00802436">
              <w:rPr>
                <w:rStyle w:val="Hyperlink"/>
                <w:noProof/>
              </w:rPr>
              <w:t>3.1.3.2.2 Bestimmung des Fair values des erworbenen Unternehmens</w:t>
            </w:r>
            <w:r w:rsidR="00D552DF">
              <w:rPr>
                <w:noProof/>
                <w:webHidden/>
              </w:rPr>
              <w:tab/>
            </w:r>
            <w:r w:rsidR="00D552DF">
              <w:rPr>
                <w:noProof/>
                <w:webHidden/>
              </w:rPr>
              <w:fldChar w:fldCharType="begin"/>
            </w:r>
            <w:r w:rsidR="00D552DF">
              <w:rPr>
                <w:noProof/>
                <w:webHidden/>
              </w:rPr>
              <w:instrText xml:space="preserve"> PAGEREF _Toc415218461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62" w:history="1">
            <w:r w:rsidR="00D552DF" w:rsidRPr="00802436">
              <w:rPr>
                <w:rStyle w:val="Hyperlink"/>
                <w:noProof/>
              </w:rPr>
              <w:t>3.1.4 Entstehung und Ansatz</w:t>
            </w:r>
            <w:r w:rsidR="00D552DF">
              <w:rPr>
                <w:noProof/>
                <w:webHidden/>
              </w:rPr>
              <w:tab/>
            </w:r>
            <w:r w:rsidR="00D552DF">
              <w:rPr>
                <w:noProof/>
                <w:webHidden/>
              </w:rPr>
              <w:fldChar w:fldCharType="begin"/>
            </w:r>
            <w:r w:rsidR="00D552DF">
              <w:rPr>
                <w:noProof/>
                <w:webHidden/>
              </w:rPr>
              <w:instrText xml:space="preserve"> PAGEREF _Toc415218462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63" w:history="1">
            <w:r w:rsidR="00D552DF" w:rsidRPr="00802436">
              <w:rPr>
                <w:rStyle w:val="Hyperlink"/>
                <w:noProof/>
              </w:rPr>
              <w:t>3.2 Folgebilanzierung des Goodwill</w:t>
            </w:r>
            <w:r w:rsidR="00D552DF">
              <w:rPr>
                <w:noProof/>
                <w:webHidden/>
              </w:rPr>
              <w:tab/>
            </w:r>
            <w:r w:rsidR="00D552DF">
              <w:rPr>
                <w:noProof/>
                <w:webHidden/>
              </w:rPr>
              <w:fldChar w:fldCharType="begin"/>
            </w:r>
            <w:r w:rsidR="00D552DF">
              <w:rPr>
                <w:noProof/>
                <w:webHidden/>
              </w:rPr>
              <w:instrText xml:space="preserve"> PAGEREF _Toc415218463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64" w:history="1">
            <w:r w:rsidR="00D552DF" w:rsidRPr="00802436">
              <w:rPr>
                <w:rStyle w:val="Hyperlink"/>
                <w:noProof/>
              </w:rPr>
              <w:t>3.2.1 Identifizierung von Cash-Generating-Units</w:t>
            </w:r>
            <w:r w:rsidR="00D552DF">
              <w:rPr>
                <w:noProof/>
                <w:webHidden/>
              </w:rPr>
              <w:tab/>
            </w:r>
            <w:r w:rsidR="00D552DF">
              <w:rPr>
                <w:noProof/>
                <w:webHidden/>
              </w:rPr>
              <w:fldChar w:fldCharType="begin"/>
            </w:r>
            <w:r w:rsidR="00D552DF">
              <w:rPr>
                <w:noProof/>
                <w:webHidden/>
              </w:rPr>
              <w:instrText xml:space="preserve"> PAGEREF _Toc415218464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65" w:history="1">
            <w:r w:rsidR="00D552DF" w:rsidRPr="00802436">
              <w:rPr>
                <w:rStyle w:val="Hyperlink"/>
                <w:noProof/>
              </w:rPr>
              <w:t>3.2.2 Goodwill-Allokation auf Cash-Generating-Units</w:t>
            </w:r>
            <w:r w:rsidR="00D552DF">
              <w:rPr>
                <w:noProof/>
                <w:webHidden/>
              </w:rPr>
              <w:tab/>
            </w:r>
            <w:r w:rsidR="00D552DF">
              <w:rPr>
                <w:noProof/>
                <w:webHidden/>
              </w:rPr>
              <w:fldChar w:fldCharType="begin"/>
            </w:r>
            <w:r w:rsidR="00D552DF">
              <w:rPr>
                <w:noProof/>
                <w:webHidden/>
              </w:rPr>
              <w:instrText xml:space="preserve"> PAGEREF _Toc415218465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66" w:history="1">
            <w:r w:rsidR="00D552DF" w:rsidRPr="00802436">
              <w:rPr>
                <w:rStyle w:val="Hyperlink"/>
                <w:noProof/>
              </w:rPr>
              <w:t>3.2.3 Ermittlung des recoverable amount</w:t>
            </w:r>
            <w:r w:rsidR="00D552DF">
              <w:rPr>
                <w:noProof/>
                <w:webHidden/>
              </w:rPr>
              <w:tab/>
            </w:r>
            <w:r w:rsidR="00D552DF">
              <w:rPr>
                <w:noProof/>
                <w:webHidden/>
              </w:rPr>
              <w:fldChar w:fldCharType="begin"/>
            </w:r>
            <w:r w:rsidR="00D552DF">
              <w:rPr>
                <w:noProof/>
                <w:webHidden/>
              </w:rPr>
              <w:instrText xml:space="preserve"> PAGEREF _Toc415218466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4"/>
            <w:rPr>
              <w:noProof/>
            </w:rPr>
          </w:pPr>
          <w:hyperlink w:anchor="_Toc415218467" w:history="1">
            <w:r w:rsidR="00D552DF" w:rsidRPr="00802436">
              <w:rPr>
                <w:rStyle w:val="Hyperlink"/>
                <w:noProof/>
              </w:rPr>
              <w:t>3.2.3.1 Value in use als recoverable amount</w:t>
            </w:r>
            <w:r w:rsidR="00D552DF">
              <w:rPr>
                <w:noProof/>
                <w:webHidden/>
              </w:rPr>
              <w:tab/>
            </w:r>
            <w:r w:rsidR="00D552DF">
              <w:rPr>
                <w:noProof/>
                <w:webHidden/>
              </w:rPr>
              <w:fldChar w:fldCharType="begin"/>
            </w:r>
            <w:r w:rsidR="00D552DF">
              <w:rPr>
                <w:noProof/>
                <w:webHidden/>
              </w:rPr>
              <w:instrText xml:space="preserve"> PAGEREF _Toc415218467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5"/>
            <w:rPr>
              <w:noProof/>
            </w:rPr>
          </w:pPr>
          <w:hyperlink w:anchor="_Toc415218468" w:history="1">
            <w:r w:rsidR="00D552DF" w:rsidRPr="00802436">
              <w:rPr>
                <w:rStyle w:val="Hyperlink"/>
                <w:noProof/>
              </w:rPr>
              <w:t>3.2.3.1.1 Schätzung der künftigen Cashflows</w:t>
            </w:r>
            <w:r w:rsidR="00D552DF">
              <w:rPr>
                <w:noProof/>
                <w:webHidden/>
              </w:rPr>
              <w:tab/>
            </w:r>
            <w:r w:rsidR="00D552DF">
              <w:rPr>
                <w:noProof/>
                <w:webHidden/>
              </w:rPr>
              <w:fldChar w:fldCharType="begin"/>
            </w:r>
            <w:r w:rsidR="00D552DF">
              <w:rPr>
                <w:noProof/>
                <w:webHidden/>
              </w:rPr>
              <w:instrText xml:space="preserve"> PAGEREF _Toc415218468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5"/>
            <w:rPr>
              <w:noProof/>
            </w:rPr>
          </w:pPr>
          <w:hyperlink w:anchor="_Toc415218469" w:history="1">
            <w:r w:rsidR="00D552DF" w:rsidRPr="00802436">
              <w:rPr>
                <w:rStyle w:val="Hyperlink"/>
                <w:noProof/>
              </w:rPr>
              <w:t>3.2.3.1.2 Bestimmung des Diskontierungszinssatz</w:t>
            </w:r>
            <w:r w:rsidR="00D552DF">
              <w:rPr>
                <w:noProof/>
                <w:webHidden/>
              </w:rPr>
              <w:tab/>
            </w:r>
            <w:r w:rsidR="00D552DF">
              <w:rPr>
                <w:noProof/>
                <w:webHidden/>
              </w:rPr>
              <w:fldChar w:fldCharType="begin"/>
            </w:r>
            <w:r w:rsidR="00D552DF">
              <w:rPr>
                <w:noProof/>
                <w:webHidden/>
              </w:rPr>
              <w:instrText xml:space="preserve"> PAGEREF _Toc415218469 \h </w:instrText>
            </w:r>
            <w:r w:rsidR="00D552DF">
              <w:rPr>
                <w:noProof/>
                <w:webHidden/>
              </w:rPr>
            </w:r>
            <w:r w:rsidR="00D552DF">
              <w:rPr>
                <w:noProof/>
                <w:webHidden/>
              </w:rPr>
              <w:fldChar w:fldCharType="separate"/>
            </w:r>
            <w:r w:rsidR="00D552DF">
              <w:rPr>
                <w:noProof/>
                <w:webHidden/>
              </w:rPr>
              <w:t>4</w:t>
            </w:r>
            <w:r w:rsidR="00D552DF">
              <w:rPr>
                <w:noProof/>
                <w:webHidden/>
              </w:rPr>
              <w:fldChar w:fldCharType="end"/>
            </w:r>
          </w:hyperlink>
        </w:p>
        <w:p w:rsidR="00D552DF" w:rsidRDefault="009F5C14" w:rsidP="00FB7A9B">
          <w:pPr>
            <w:pStyle w:val="Verzeichnis4"/>
            <w:rPr>
              <w:noProof/>
            </w:rPr>
          </w:pPr>
          <w:hyperlink w:anchor="_Toc415218470" w:history="1">
            <w:r w:rsidR="00D552DF" w:rsidRPr="00802436">
              <w:rPr>
                <w:rStyle w:val="Hyperlink"/>
                <w:noProof/>
              </w:rPr>
              <w:t>3.2.3.2 Fair value less cost to disposal als recoverable amount</w:t>
            </w:r>
            <w:r w:rsidR="00D552DF">
              <w:rPr>
                <w:noProof/>
                <w:webHidden/>
              </w:rPr>
              <w:tab/>
            </w:r>
            <w:r w:rsidR="00D552DF">
              <w:rPr>
                <w:noProof/>
                <w:webHidden/>
              </w:rPr>
              <w:fldChar w:fldCharType="begin"/>
            </w:r>
            <w:r w:rsidR="00D552DF">
              <w:rPr>
                <w:noProof/>
                <w:webHidden/>
              </w:rPr>
              <w:instrText xml:space="preserve"> PAGEREF _Toc415218470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71" w:history="1">
            <w:r w:rsidR="00D552DF" w:rsidRPr="00802436">
              <w:rPr>
                <w:rStyle w:val="Hyperlink"/>
                <w:noProof/>
              </w:rPr>
              <w:t>3.2.3 Der carrying amount</w:t>
            </w:r>
            <w:r w:rsidR="00D552DF">
              <w:rPr>
                <w:noProof/>
                <w:webHidden/>
              </w:rPr>
              <w:tab/>
            </w:r>
            <w:r w:rsidR="00D552DF">
              <w:rPr>
                <w:noProof/>
                <w:webHidden/>
              </w:rPr>
              <w:fldChar w:fldCharType="begin"/>
            </w:r>
            <w:r w:rsidR="00D552DF">
              <w:rPr>
                <w:noProof/>
                <w:webHidden/>
              </w:rPr>
              <w:instrText xml:space="preserve"> PAGEREF _Toc415218471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72" w:history="1">
            <w:r w:rsidR="00D552DF" w:rsidRPr="00802436">
              <w:rPr>
                <w:rStyle w:val="Hyperlink"/>
                <w:noProof/>
              </w:rPr>
              <w:t>3.2.4 Verteilung eines etwaigen Wertminderungsbedarf</w:t>
            </w:r>
            <w:r w:rsidR="00D552DF">
              <w:rPr>
                <w:noProof/>
                <w:webHidden/>
              </w:rPr>
              <w:tab/>
            </w:r>
            <w:r w:rsidR="00D552DF">
              <w:rPr>
                <w:noProof/>
                <w:webHidden/>
              </w:rPr>
              <w:fldChar w:fldCharType="begin"/>
            </w:r>
            <w:r w:rsidR="00D552DF">
              <w:rPr>
                <w:noProof/>
                <w:webHidden/>
              </w:rPr>
              <w:instrText xml:space="preserve"> PAGEREF _Toc415218472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3"/>
            <w:rPr>
              <w:rFonts w:asciiTheme="minorHAnsi" w:eastAsiaTheme="minorEastAsia" w:hAnsiTheme="minorHAnsi"/>
              <w:noProof/>
              <w:sz w:val="22"/>
              <w:lang w:eastAsia="de-DE"/>
            </w:rPr>
          </w:pPr>
          <w:hyperlink w:anchor="_Toc415218473" w:history="1">
            <w:r w:rsidR="00D552DF" w:rsidRPr="00802436">
              <w:rPr>
                <w:rStyle w:val="Hyperlink"/>
                <w:noProof/>
              </w:rPr>
              <w:t>3.2.5 Wertaufholung</w:t>
            </w:r>
            <w:r w:rsidR="00D552DF">
              <w:rPr>
                <w:noProof/>
                <w:webHidden/>
              </w:rPr>
              <w:tab/>
            </w:r>
            <w:r w:rsidR="00D552DF">
              <w:rPr>
                <w:noProof/>
                <w:webHidden/>
              </w:rPr>
              <w:fldChar w:fldCharType="begin"/>
            </w:r>
            <w:r w:rsidR="00D552DF">
              <w:rPr>
                <w:noProof/>
                <w:webHidden/>
              </w:rPr>
              <w:instrText xml:space="preserve"> PAGEREF _Toc415218473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2"/>
            <w:rPr>
              <w:rFonts w:asciiTheme="minorHAnsi" w:eastAsiaTheme="minorEastAsia" w:hAnsiTheme="minorHAnsi"/>
              <w:noProof/>
              <w:sz w:val="22"/>
              <w:lang w:eastAsia="de-DE"/>
            </w:rPr>
          </w:pPr>
          <w:hyperlink w:anchor="_Toc415218474" w:history="1">
            <w:r w:rsidR="00D552DF" w:rsidRPr="00802436">
              <w:rPr>
                <w:rStyle w:val="Hyperlink"/>
                <w:noProof/>
              </w:rPr>
              <w:t>3.4 Ausweis und Anhangangaben</w:t>
            </w:r>
            <w:r w:rsidR="00D552DF">
              <w:rPr>
                <w:noProof/>
                <w:webHidden/>
              </w:rPr>
              <w:tab/>
            </w:r>
            <w:r w:rsidR="00D552DF">
              <w:rPr>
                <w:noProof/>
                <w:webHidden/>
              </w:rPr>
              <w:fldChar w:fldCharType="begin"/>
            </w:r>
            <w:r w:rsidR="00D552DF">
              <w:rPr>
                <w:noProof/>
                <w:webHidden/>
              </w:rPr>
              <w:instrText xml:space="preserve"> PAGEREF _Toc415218474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75" w:history="1">
            <w:r w:rsidR="00D552DF" w:rsidRPr="00802436">
              <w:rPr>
                <w:rStyle w:val="Hyperlink"/>
                <w:rFonts w:cs="Arial"/>
                <w:noProof/>
              </w:rPr>
              <w:t>4 Empirische Befunde zur Goodwill-Bilanzierung</w:t>
            </w:r>
            <w:r w:rsidR="00D552DF">
              <w:rPr>
                <w:noProof/>
                <w:webHidden/>
              </w:rPr>
              <w:tab/>
            </w:r>
            <w:r w:rsidR="00D552DF">
              <w:rPr>
                <w:noProof/>
                <w:webHidden/>
              </w:rPr>
              <w:fldChar w:fldCharType="begin"/>
            </w:r>
            <w:r w:rsidR="00D552DF">
              <w:rPr>
                <w:noProof/>
                <w:webHidden/>
              </w:rPr>
              <w:instrText xml:space="preserve"> PAGEREF _Toc415218475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76" w:history="1">
            <w:r w:rsidR="00D552DF" w:rsidRPr="00802436">
              <w:rPr>
                <w:rStyle w:val="Hyperlink"/>
                <w:rFonts w:cs="Arial"/>
                <w:noProof/>
              </w:rPr>
              <w:t>5 Zusammenfassender Vergleich der Rechnungslegungsnormen</w:t>
            </w:r>
            <w:r w:rsidR="00D552DF">
              <w:rPr>
                <w:noProof/>
                <w:webHidden/>
              </w:rPr>
              <w:tab/>
            </w:r>
            <w:r w:rsidR="00D552DF">
              <w:rPr>
                <w:noProof/>
                <w:webHidden/>
              </w:rPr>
              <w:fldChar w:fldCharType="begin"/>
            </w:r>
            <w:r w:rsidR="00D552DF">
              <w:rPr>
                <w:noProof/>
                <w:webHidden/>
              </w:rPr>
              <w:instrText xml:space="preserve"> PAGEREF _Toc415218476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77" w:history="1">
            <w:r w:rsidR="00D552DF" w:rsidRPr="00802436">
              <w:rPr>
                <w:rStyle w:val="Hyperlink"/>
                <w:rFonts w:cs="Arial"/>
                <w:noProof/>
              </w:rPr>
              <w:t>6 Fazit und Ausblick</w:t>
            </w:r>
            <w:r w:rsidR="00D552DF">
              <w:rPr>
                <w:noProof/>
                <w:webHidden/>
              </w:rPr>
              <w:tab/>
            </w:r>
            <w:r w:rsidR="00D552DF">
              <w:rPr>
                <w:noProof/>
                <w:webHidden/>
              </w:rPr>
              <w:fldChar w:fldCharType="begin"/>
            </w:r>
            <w:r w:rsidR="00D552DF">
              <w:rPr>
                <w:noProof/>
                <w:webHidden/>
              </w:rPr>
              <w:instrText xml:space="preserve"> PAGEREF _Toc415218477 \h </w:instrText>
            </w:r>
            <w:r w:rsidR="00D552DF">
              <w:rPr>
                <w:noProof/>
                <w:webHidden/>
              </w:rPr>
            </w:r>
            <w:r w:rsidR="00D552DF">
              <w:rPr>
                <w:noProof/>
                <w:webHidden/>
              </w:rPr>
              <w:fldChar w:fldCharType="separate"/>
            </w:r>
            <w:r w:rsidR="00D552DF">
              <w:rPr>
                <w:noProof/>
                <w:webHidden/>
              </w:rPr>
              <w:t>5</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78" w:history="1">
            <w:r w:rsidR="00D552DF" w:rsidRPr="00802436">
              <w:rPr>
                <w:rStyle w:val="Hyperlink"/>
                <w:rFonts w:cs="Arial"/>
                <w:noProof/>
              </w:rPr>
              <w:t>Anhang</w:t>
            </w:r>
            <w:r w:rsidR="00D552DF">
              <w:rPr>
                <w:noProof/>
                <w:webHidden/>
              </w:rPr>
              <w:tab/>
            </w:r>
            <w:r w:rsidR="00D552DF">
              <w:rPr>
                <w:noProof/>
                <w:webHidden/>
              </w:rPr>
              <w:fldChar w:fldCharType="begin"/>
            </w:r>
            <w:r w:rsidR="00D552DF">
              <w:rPr>
                <w:noProof/>
                <w:webHidden/>
              </w:rPr>
              <w:instrText xml:space="preserve"> PAGEREF _Toc415218478 \h </w:instrText>
            </w:r>
            <w:r w:rsidR="00D552DF">
              <w:rPr>
                <w:noProof/>
                <w:webHidden/>
              </w:rPr>
            </w:r>
            <w:r w:rsidR="00D552DF">
              <w:rPr>
                <w:noProof/>
                <w:webHidden/>
              </w:rPr>
              <w:fldChar w:fldCharType="separate"/>
            </w:r>
            <w:r w:rsidR="00D552DF">
              <w:rPr>
                <w:noProof/>
                <w:webHidden/>
              </w:rPr>
              <w:t>6</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79" w:history="1">
            <w:r w:rsidR="00D552DF" w:rsidRPr="00802436">
              <w:rPr>
                <w:rStyle w:val="Hyperlink"/>
                <w:rFonts w:cs="Arial"/>
                <w:noProof/>
              </w:rPr>
              <w:t>Literaturverzeichnis</w:t>
            </w:r>
            <w:r w:rsidR="00D552DF">
              <w:rPr>
                <w:noProof/>
                <w:webHidden/>
              </w:rPr>
              <w:tab/>
            </w:r>
            <w:r w:rsidR="00D552DF">
              <w:rPr>
                <w:noProof/>
                <w:webHidden/>
              </w:rPr>
              <w:fldChar w:fldCharType="begin"/>
            </w:r>
            <w:r w:rsidR="00D552DF">
              <w:rPr>
                <w:noProof/>
                <w:webHidden/>
              </w:rPr>
              <w:instrText xml:space="preserve"> PAGEREF _Toc415218479 \h </w:instrText>
            </w:r>
            <w:r w:rsidR="00D552DF">
              <w:rPr>
                <w:noProof/>
                <w:webHidden/>
              </w:rPr>
            </w:r>
            <w:r w:rsidR="00D552DF">
              <w:rPr>
                <w:noProof/>
                <w:webHidden/>
              </w:rPr>
              <w:fldChar w:fldCharType="separate"/>
            </w:r>
            <w:r w:rsidR="00D552DF">
              <w:rPr>
                <w:noProof/>
                <w:webHidden/>
              </w:rPr>
              <w:t>7</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80" w:history="1">
            <w:r w:rsidR="00D552DF" w:rsidRPr="00802436">
              <w:rPr>
                <w:rStyle w:val="Hyperlink"/>
                <w:rFonts w:cs="Arial"/>
                <w:noProof/>
              </w:rPr>
              <w:t>Elektronische Quellen</w:t>
            </w:r>
            <w:r w:rsidR="00D552DF">
              <w:rPr>
                <w:noProof/>
                <w:webHidden/>
              </w:rPr>
              <w:tab/>
            </w:r>
            <w:r w:rsidR="00D552DF">
              <w:rPr>
                <w:noProof/>
                <w:webHidden/>
              </w:rPr>
              <w:fldChar w:fldCharType="begin"/>
            </w:r>
            <w:r w:rsidR="00D552DF">
              <w:rPr>
                <w:noProof/>
                <w:webHidden/>
              </w:rPr>
              <w:instrText xml:space="preserve"> PAGEREF _Toc415218480 \h </w:instrText>
            </w:r>
            <w:r w:rsidR="00D552DF">
              <w:rPr>
                <w:noProof/>
                <w:webHidden/>
              </w:rPr>
            </w:r>
            <w:r w:rsidR="00D552DF">
              <w:rPr>
                <w:noProof/>
                <w:webHidden/>
              </w:rPr>
              <w:fldChar w:fldCharType="separate"/>
            </w:r>
            <w:r w:rsidR="00D552DF">
              <w:rPr>
                <w:noProof/>
                <w:webHidden/>
              </w:rPr>
              <w:t>10</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81" w:history="1">
            <w:r w:rsidR="00D552DF" w:rsidRPr="00802436">
              <w:rPr>
                <w:rStyle w:val="Hyperlink"/>
                <w:rFonts w:cs="Arial"/>
                <w:noProof/>
              </w:rPr>
              <w:t>Quellenverzeichnis</w:t>
            </w:r>
            <w:r w:rsidR="00D552DF">
              <w:rPr>
                <w:noProof/>
                <w:webHidden/>
              </w:rPr>
              <w:tab/>
            </w:r>
            <w:r w:rsidR="00D552DF">
              <w:rPr>
                <w:noProof/>
                <w:webHidden/>
              </w:rPr>
              <w:fldChar w:fldCharType="begin"/>
            </w:r>
            <w:r w:rsidR="00D552DF">
              <w:rPr>
                <w:noProof/>
                <w:webHidden/>
              </w:rPr>
              <w:instrText xml:space="preserve"> PAGEREF _Toc415218481 \h </w:instrText>
            </w:r>
            <w:r w:rsidR="00D552DF">
              <w:rPr>
                <w:noProof/>
                <w:webHidden/>
              </w:rPr>
            </w:r>
            <w:r w:rsidR="00D552DF">
              <w:rPr>
                <w:noProof/>
                <w:webHidden/>
              </w:rPr>
              <w:fldChar w:fldCharType="separate"/>
            </w:r>
            <w:r w:rsidR="00D552DF">
              <w:rPr>
                <w:noProof/>
                <w:webHidden/>
              </w:rPr>
              <w:t>12</w:t>
            </w:r>
            <w:r w:rsidR="00D552DF">
              <w:rPr>
                <w:noProof/>
                <w:webHidden/>
              </w:rPr>
              <w:fldChar w:fldCharType="end"/>
            </w:r>
          </w:hyperlink>
        </w:p>
        <w:p w:rsidR="00D552DF" w:rsidRDefault="009F5C14" w:rsidP="00FB7A9B">
          <w:pPr>
            <w:pStyle w:val="Verzeichnis1"/>
            <w:rPr>
              <w:rFonts w:asciiTheme="minorHAnsi" w:eastAsiaTheme="minorEastAsia" w:hAnsiTheme="minorHAnsi"/>
              <w:noProof/>
              <w:sz w:val="22"/>
              <w:lang w:eastAsia="de-DE"/>
            </w:rPr>
          </w:pPr>
          <w:hyperlink w:anchor="_Toc415218482" w:history="1">
            <w:r w:rsidR="00D552DF" w:rsidRPr="00802436">
              <w:rPr>
                <w:rStyle w:val="Hyperlink"/>
                <w:rFonts w:cs="Arial"/>
                <w:noProof/>
              </w:rPr>
              <w:t>Ehrenwörtliche Erklärung</w:t>
            </w:r>
            <w:r w:rsidR="00D552DF">
              <w:rPr>
                <w:noProof/>
                <w:webHidden/>
              </w:rPr>
              <w:tab/>
            </w:r>
            <w:r w:rsidR="00D552DF">
              <w:rPr>
                <w:noProof/>
                <w:webHidden/>
              </w:rPr>
              <w:fldChar w:fldCharType="begin"/>
            </w:r>
            <w:r w:rsidR="00D552DF">
              <w:rPr>
                <w:noProof/>
                <w:webHidden/>
              </w:rPr>
              <w:instrText xml:space="preserve"> PAGEREF _Toc415218482 \h </w:instrText>
            </w:r>
            <w:r w:rsidR="00D552DF">
              <w:rPr>
                <w:noProof/>
                <w:webHidden/>
              </w:rPr>
            </w:r>
            <w:r w:rsidR="00D552DF">
              <w:rPr>
                <w:noProof/>
                <w:webHidden/>
              </w:rPr>
              <w:fldChar w:fldCharType="separate"/>
            </w:r>
            <w:r w:rsidR="00D552DF">
              <w:rPr>
                <w:noProof/>
                <w:webHidden/>
              </w:rPr>
              <w:t>13</w:t>
            </w:r>
            <w:r w:rsidR="00D552DF">
              <w:rPr>
                <w:noProof/>
                <w:webHidden/>
              </w:rPr>
              <w:fldChar w:fldCharType="end"/>
            </w:r>
          </w:hyperlink>
        </w:p>
        <w:p w:rsidR="00804012" w:rsidRPr="00270E4A" w:rsidRDefault="00D552DF" w:rsidP="00FB7A9B">
          <w:r>
            <w:fldChar w:fldCharType="end"/>
          </w:r>
        </w:p>
      </w:sdtContent>
    </w:sdt>
    <w:p w:rsidR="001063C6" w:rsidRDefault="001063C6" w:rsidP="00FB7A9B">
      <w:r>
        <w:br w:type="page"/>
      </w:r>
    </w:p>
    <w:p w:rsidR="004562F7" w:rsidRDefault="004562F7" w:rsidP="00FB7A9B">
      <w:pPr>
        <w:pStyle w:val="berschrift1"/>
      </w:pPr>
      <w:bookmarkStart w:id="0" w:name="_Toc415218418"/>
      <w:r w:rsidRPr="00804012">
        <w:lastRenderedPageBreak/>
        <w:t>Darstellungsverzeichnis</w:t>
      </w:r>
      <w:bookmarkEnd w:id="0"/>
    </w:p>
    <w:p w:rsidR="004562F7" w:rsidRPr="00373117" w:rsidRDefault="004562F7" w:rsidP="00FB7A9B"/>
    <w:p w:rsidR="004562F7" w:rsidRPr="00201AAE" w:rsidRDefault="004562F7" w:rsidP="00FB7A9B">
      <w:pPr>
        <w:pStyle w:val="Abbildungsverzeichnis"/>
        <w:rPr>
          <w:rFonts w:eastAsiaTheme="minorEastAsia"/>
          <w:noProof/>
          <w:lang w:eastAsia="de-DE"/>
        </w:rPr>
      </w:pPr>
      <w:r w:rsidRPr="006547DB">
        <w:fldChar w:fldCharType="begin"/>
      </w:r>
      <w:r w:rsidRPr="006547DB">
        <w:instrText xml:space="preserve"> TOC \h \z \c "Abbildung" </w:instrText>
      </w:r>
      <w:r w:rsidRPr="006547DB">
        <w:fldChar w:fldCharType="separate"/>
      </w:r>
      <w:hyperlink w:anchor="_Toc323219927" w:history="1">
        <w:r w:rsidRPr="00201AAE">
          <w:rPr>
            <w:rStyle w:val="Hyperlink"/>
            <w:rFonts w:cs="Arial"/>
            <w:b/>
            <w:noProof/>
            <w:szCs w:val="24"/>
          </w:rPr>
          <w:t>Abbildung 1</w:t>
        </w:r>
        <w:r w:rsidRPr="00201AAE">
          <w:rPr>
            <w:rStyle w:val="Hyperlink"/>
            <w:rFonts w:cs="Arial"/>
            <w:noProof/>
            <w:szCs w:val="24"/>
          </w:rPr>
          <w:t>: Bilanzpolitische Ziele</w:t>
        </w:r>
        <w:r w:rsidRPr="00201AAE">
          <w:rPr>
            <w:noProof/>
            <w:webHidden/>
          </w:rPr>
          <w:tab/>
        </w:r>
        <w:r w:rsidRPr="00201AAE">
          <w:rPr>
            <w:noProof/>
            <w:webHidden/>
          </w:rPr>
          <w:fldChar w:fldCharType="begin"/>
        </w:r>
        <w:r w:rsidRPr="00201AAE">
          <w:rPr>
            <w:noProof/>
            <w:webHidden/>
          </w:rPr>
          <w:instrText xml:space="preserve"> PAGEREF _Toc323219927 \h </w:instrText>
        </w:r>
        <w:r w:rsidRPr="00201AAE">
          <w:rPr>
            <w:noProof/>
            <w:webHidden/>
          </w:rPr>
        </w:r>
        <w:r w:rsidRPr="00201AAE">
          <w:rPr>
            <w:noProof/>
            <w:webHidden/>
          </w:rPr>
          <w:fldChar w:fldCharType="separate"/>
        </w:r>
        <w:r>
          <w:rPr>
            <w:noProof/>
            <w:webHidden/>
          </w:rPr>
          <w:t>4</w:t>
        </w:r>
        <w:r w:rsidRPr="00201AAE">
          <w:rPr>
            <w:noProof/>
            <w:webHidden/>
          </w:rPr>
          <w:fldChar w:fldCharType="end"/>
        </w:r>
      </w:hyperlink>
    </w:p>
    <w:p w:rsidR="004562F7" w:rsidRPr="00201AAE" w:rsidRDefault="009F5C14" w:rsidP="00FB7A9B">
      <w:pPr>
        <w:pStyle w:val="Abbildungsverzeichnis"/>
        <w:rPr>
          <w:rFonts w:eastAsiaTheme="minorEastAsia"/>
          <w:noProof/>
          <w:lang w:eastAsia="de-DE"/>
        </w:rPr>
      </w:pPr>
      <w:hyperlink w:anchor="_Toc323219928" w:history="1">
        <w:r w:rsidR="004562F7" w:rsidRPr="00201AAE">
          <w:rPr>
            <w:rStyle w:val="Hyperlink"/>
            <w:rFonts w:cs="Arial"/>
            <w:b/>
            <w:noProof/>
            <w:szCs w:val="24"/>
          </w:rPr>
          <w:t>Abbildung 2</w:t>
        </w:r>
        <w:r w:rsidR="004562F7" w:rsidRPr="00201AAE">
          <w:rPr>
            <w:rStyle w:val="Hyperlink"/>
            <w:rFonts w:cs="Arial"/>
            <w:noProof/>
            <w:szCs w:val="24"/>
          </w:rPr>
          <w:t>: Instrumente der Bilanzpolitik</w:t>
        </w:r>
        <w:r w:rsidR="004562F7" w:rsidRPr="00201AAE">
          <w:rPr>
            <w:noProof/>
            <w:webHidden/>
          </w:rPr>
          <w:tab/>
        </w:r>
        <w:r w:rsidR="004562F7" w:rsidRPr="00201AAE">
          <w:rPr>
            <w:noProof/>
            <w:webHidden/>
          </w:rPr>
          <w:fldChar w:fldCharType="begin"/>
        </w:r>
        <w:r w:rsidR="004562F7" w:rsidRPr="00201AAE">
          <w:rPr>
            <w:noProof/>
            <w:webHidden/>
          </w:rPr>
          <w:instrText xml:space="preserve"> PAGEREF _Toc323219928 \h </w:instrText>
        </w:r>
        <w:r w:rsidR="004562F7" w:rsidRPr="00201AAE">
          <w:rPr>
            <w:noProof/>
            <w:webHidden/>
          </w:rPr>
        </w:r>
        <w:r w:rsidR="004562F7" w:rsidRPr="00201AAE">
          <w:rPr>
            <w:noProof/>
            <w:webHidden/>
          </w:rPr>
          <w:fldChar w:fldCharType="separate"/>
        </w:r>
        <w:r w:rsidR="004562F7">
          <w:rPr>
            <w:noProof/>
            <w:webHidden/>
          </w:rPr>
          <w:t>6</w:t>
        </w:r>
        <w:r w:rsidR="004562F7" w:rsidRPr="00201AAE">
          <w:rPr>
            <w:noProof/>
            <w:webHidden/>
          </w:rPr>
          <w:fldChar w:fldCharType="end"/>
        </w:r>
      </w:hyperlink>
    </w:p>
    <w:p w:rsidR="004562F7" w:rsidRPr="00201AAE" w:rsidRDefault="009F5C14" w:rsidP="00FB7A9B">
      <w:pPr>
        <w:pStyle w:val="Abbildungsverzeichnis"/>
        <w:rPr>
          <w:rFonts w:eastAsiaTheme="minorEastAsia" w:cs="Arial"/>
          <w:noProof/>
          <w:szCs w:val="24"/>
          <w:lang w:eastAsia="de-DE"/>
        </w:rPr>
      </w:pPr>
      <w:hyperlink r:id="rId9" w:anchor="_Toc323219929" w:history="1">
        <w:r w:rsidR="004562F7" w:rsidRPr="00201AAE">
          <w:rPr>
            <w:rStyle w:val="Hyperlink"/>
            <w:rFonts w:cs="Arial"/>
            <w:b/>
            <w:noProof/>
            <w:szCs w:val="24"/>
          </w:rPr>
          <w:t>Abbildung 3</w:t>
        </w:r>
        <w:r w:rsidR="004562F7" w:rsidRPr="00201AAE">
          <w:rPr>
            <w:rStyle w:val="Hyperlink"/>
            <w:rFonts w:cs="Arial"/>
            <w:noProof/>
            <w:szCs w:val="24"/>
          </w:rPr>
          <w:t>: Typisches Bilanzierungsverhalten deutscher Unternehmen</w:t>
        </w:r>
        <w:r w:rsidR="004562F7" w:rsidRPr="00201AAE">
          <w:rPr>
            <w:rFonts w:cs="Arial"/>
            <w:noProof/>
            <w:webHidden/>
            <w:szCs w:val="24"/>
          </w:rPr>
          <w:tab/>
        </w:r>
        <w:r w:rsidR="004562F7" w:rsidRPr="00201AAE">
          <w:rPr>
            <w:rFonts w:cs="Arial"/>
            <w:noProof/>
            <w:webHidden/>
            <w:szCs w:val="24"/>
          </w:rPr>
          <w:fldChar w:fldCharType="begin"/>
        </w:r>
        <w:r w:rsidR="004562F7" w:rsidRPr="00201AAE">
          <w:rPr>
            <w:rFonts w:cs="Arial"/>
            <w:noProof/>
            <w:webHidden/>
            <w:szCs w:val="24"/>
          </w:rPr>
          <w:instrText xml:space="preserve"> PAGEREF _Toc323219929 \h </w:instrText>
        </w:r>
        <w:r w:rsidR="004562F7" w:rsidRPr="00201AAE">
          <w:rPr>
            <w:rFonts w:cs="Arial"/>
            <w:noProof/>
            <w:webHidden/>
            <w:szCs w:val="24"/>
          </w:rPr>
        </w:r>
        <w:r w:rsidR="004562F7" w:rsidRPr="00201AAE">
          <w:rPr>
            <w:rFonts w:cs="Arial"/>
            <w:noProof/>
            <w:webHidden/>
            <w:szCs w:val="24"/>
          </w:rPr>
          <w:fldChar w:fldCharType="separate"/>
        </w:r>
        <w:r w:rsidR="004562F7">
          <w:rPr>
            <w:rFonts w:cs="Arial"/>
            <w:noProof/>
            <w:webHidden/>
            <w:szCs w:val="24"/>
          </w:rPr>
          <w:t>11</w:t>
        </w:r>
        <w:r w:rsidR="004562F7" w:rsidRPr="00201AAE">
          <w:rPr>
            <w:rFonts w:cs="Arial"/>
            <w:noProof/>
            <w:webHidden/>
            <w:szCs w:val="24"/>
          </w:rPr>
          <w:fldChar w:fldCharType="end"/>
        </w:r>
      </w:hyperlink>
    </w:p>
    <w:p w:rsidR="004562F7" w:rsidRPr="00201AAE" w:rsidRDefault="009F5C14" w:rsidP="00FB7A9B">
      <w:pPr>
        <w:pStyle w:val="Abbildungsverzeichnis"/>
        <w:rPr>
          <w:rFonts w:eastAsiaTheme="minorEastAsia"/>
          <w:noProof/>
          <w:lang w:eastAsia="de-DE"/>
        </w:rPr>
      </w:pPr>
      <w:hyperlink w:anchor="_Toc323219930" w:history="1">
        <w:r w:rsidR="004562F7" w:rsidRPr="00201AAE">
          <w:rPr>
            <w:rStyle w:val="Hyperlink"/>
            <w:rFonts w:cs="Arial"/>
            <w:b/>
            <w:noProof/>
            <w:szCs w:val="24"/>
          </w:rPr>
          <w:t>Abbildung 4</w:t>
        </w:r>
        <w:r w:rsidR="004562F7" w:rsidRPr="00201AAE">
          <w:rPr>
            <w:rStyle w:val="Hyperlink"/>
            <w:rFonts w:cs="Arial"/>
            <w:noProof/>
            <w:szCs w:val="24"/>
          </w:rPr>
          <w:t>: Materielle bilanzpolitische Instrumente nach HGB</w:t>
        </w:r>
        <w:r w:rsidR="004562F7" w:rsidRPr="00201AAE">
          <w:rPr>
            <w:noProof/>
            <w:webHidden/>
          </w:rPr>
          <w:tab/>
        </w:r>
        <w:r w:rsidR="004562F7" w:rsidRPr="00201AAE">
          <w:rPr>
            <w:noProof/>
            <w:webHidden/>
          </w:rPr>
          <w:fldChar w:fldCharType="begin"/>
        </w:r>
        <w:r w:rsidR="004562F7" w:rsidRPr="00201AAE">
          <w:rPr>
            <w:noProof/>
            <w:webHidden/>
          </w:rPr>
          <w:instrText xml:space="preserve"> PAGEREF _Toc323219930 \h </w:instrText>
        </w:r>
        <w:r w:rsidR="004562F7" w:rsidRPr="00201AAE">
          <w:rPr>
            <w:noProof/>
            <w:webHidden/>
          </w:rPr>
        </w:r>
        <w:r w:rsidR="004562F7" w:rsidRPr="00201AAE">
          <w:rPr>
            <w:noProof/>
            <w:webHidden/>
          </w:rPr>
          <w:fldChar w:fldCharType="separate"/>
        </w:r>
        <w:r w:rsidR="004562F7">
          <w:rPr>
            <w:noProof/>
            <w:webHidden/>
          </w:rPr>
          <w:t>12</w:t>
        </w:r>
        <w:r w:rsidR="004562F7" w:rsidRPr="00201AAE">
          <w:rPr>
            <w:noProof/>
            <w:webHidden/>
          </w:rPr>
          <w:fldChar w:fldCharType="end"/>
        </w:r>
      </w:hyperlink>
    </w:p>
    <w:p w:rsidR="004562F7" w:rsidRDefault="009F5C14" w:rsidP="00FB7A9B">
      <w:pPr>
        <w:pStyle w:val="Abbildungsverzeichnis"/>
        <w:rPr>
          <w:rFonts w:eastAsiaTheme="minorEastAsia"/>
          <w:noProof/>
          <w:lang w:eastAsia="de-DE"/>
        </w:rPr>
      </w:pPr>
      <w:hyperlink w:anchor="_Toc323219931" w:history="1">
        <w:r w:rsidR="004562F7" w:rsidRPr="00201AAE">
          <w:rPr>
            <w:rStyle w:val="Hyperlink"/>
            <w:rFonts w:cs="Arial"/>
            <w:b/>
            <w:noProof/>
            <w:szCs w:val="24"/>
          </w:rPr>
          <w:t>Abbildung 5</w:t>
        </w:r>
        <w:r w:rsidR="004562F7" w:rsidRPr="00201AAE">
          <w:rPr>
            <w:rStyle w:val="Hyperlink"/>
            <w:rFonts w:cs="Arial"/>
            <w:noProof/>
            <w:szCs w:val="24"/>
          </w:rPr>
          <w:t>: Formelle bilanzpolitische Instrumente nach HGB</w:t>
        </w:r>
        <w:r w:rsidR="004562F7" w:rsidRPr="00201AAE">
          <w:rPr>
            <w:noProof/>
            <w:webHidden/>
          </w:rPr>
          <w:tab/>
        </w:r>
        <w:r w:rsidR="004562F7" w:rsidRPr="00201AAE">
          <w:rPr>
            <w:noProof/>
            <w:webHidden/>
          </w:rPr>
          <w:fldChar w:fldCharType="begin"/>
        </w:r>
        <w:r w:rsidR="004562F7" w:rsidRPr="00201AAE">
          <w:rPr>
            <w:noProof/>
            <w:webHidden/>
          </w:rPr>
          <w:instrText xml:space="preserve"> PAGEREF _Toc323219931 \h </w:instrText>
        </w:r>
        <w:r w:rsidR="004562F7" w:rsidRPr="00201AAE">
          <w:rPr>
            <w:noProof/>
            <w:webHidden/>
          </w:rPr>
        </w:r>
        <w:r w:rsidR="004562F7" w:rsidRPr="00201AAE">
          <w:rPr>
            <w:noProof/>
            <w:webHidden/>
          </w:rPr>
          <w:fldChar w:fldCharType="separate"/>
        </w:r>
        <w:r w:rsidR="004562F7">
          <w:rPr>
            <w:noProof/>
            <w:webHidden/>
          </w:rPr>
          <w:t>13</w:t>
        </w:r>
        <w:r w:rsidR="004562F7" w:rsidRPr="00201AAE">
          <w:rPr>
            <w:noProof/>
            <w:webHidden/>
          </w:rPr>
          <w:fldChar w:fldCharType="end"/>
        </w:r>
      </w:hyperlink>
    </w:p>
    <w:p w:rsidR="004562F7" w:rsidRPr="006547DB" w:rsidRDefault="004562F7" w:rsidP="00FB7A9B">
      <w:r w:rsidRPr="006547DB">
        <w:fldChar w:fldCharType="end"/>
      </w:r>
    </w:p>
    <w:p w:rsidR="004562F7" w:rsidRDefault="004562F7" w:rsidP="00FB7A9B">
      <w:r>
        <w:br w:type="page"/>
      </w:r>
    </w:p>
    <w:p w:rsidR="004562F7" w:rsidRDefault="004562F7" w:rsidP="00FB7A9B">
      <w:pPr>
        <w:pStyle w:val="berschrift1"/>
      </w:pPr>
      <w:bookmarkStart w:id="1" w:name="_Toc415218419"/>
      <w:r w:rsidRPr="00804012">
        <w:lastRenderedPageBreak/>
        <w:t>Anhangsverzeichnis</w:t>
      </w:r>
      <w:bookmarkEnd w:id="1"/>
    </w:p>
    <w:p w:rsidR="004562F7" w:rsidRPr="00D113D0" w:rsidRDefault="004562F7" w:rsidP="00FB7A9B"/>
    <w:p w:rsidR="004562F7" w:rsidRPr="00B84771" w:rsidRDefault="009F5C14" w:rsidP="00FB7A9B">
      <w:pPr>
        <w:pStyle w:val="Abbildungsverzeichnis"/>
        <w:rPr>
          <w:rFonts w:eastAsiaTheme="minorEastAsia"/>
          <w:noProof/>
          <w:lang w:eastAsia="de-DE"/>
        </w:rPr>
      </w:pPr>
      <w:hyperlink w:anchor="_Toc322863186" w:history="1">
        <w:r w:rsidR="004562F7" w:rsidRPr="00B84771">
          <w:rPr>
            <w:rStyle w:val="Hyperlink"/>
            <w:rFonts w:cs="Arial"/>
            <w:b/>
            <w:noProof/>
            <w:color w:val="auto"/>
            <w:szCs w:val="24"/>
            <w:u w:val="none"/>
          </w:rPr>
          <w:t>A</w:t>
        </w:r>
        <w:r w:rsidR="004562F7" w:rsidRPr="00B84771">
          <w:rPr>
            <w:rStyle w:val="Hyperlink"/>
            <w:rFonts w:cs="Arial"/>
            <w:noProof/>
            <w:color w:val="auto"/>
            <w:szCs w:val="24"/>
            <w:u w:val="none"/>
          </w:rPr>
          <w:t xml:space="preserve"> Typisches Bilanzierungsverhalten deutscher Unternehmen</w:t>
        </w:r>
        <w:r w:rsidR="004562F7" w:rsidRPr="00B84771">
          <w:rPr>
            <w:noProof/>
            <w:webHidden/>
          </w:rPr>
          <w:tab/>
        </w:r>
        <w:r w:rsidR="004562F7">
          <w:rPr>
            <w:noProof/>
            <w:webHidden/>
          </w:rPr>
          <w:t>……11</w:t>
        </w:r>
      </w:hyperlink>
    </w:p>
    <w:p w:rsidR="004562F7" w:rsidRPr="00B84771" w:rsidRDefault="009F5C14" w:rsidP="00FB7A9B">
      <w:pPr>
        <w:pStyle w:val="Abbildungsverzeichnis"/>
        <w:rPr>
          <w:rFonts w:eastAsiaTheme="minorEastAsia"/>
          <w:noProof/>
          <w:lang w:eastAsia="de-DE"/>
        </w:rPr>
      </w:pPr>
      <w:hyperlink w:anchor="_Toc322863187" w:history="1">
        <w:r w:rsidR="004562F7" w:rsidRPr="00B84771">
          <w:rPr>
            <w:rStyle w:val="Hyperlink"/>
            <w:rFonts w:cs="Arial"/>
            <w:b/>
            <w:noProof/>
            <w:color w:val="auto"/>
            <w:szCs w:val="24"/>
            <w:u w:val="none"/>
          </w:rPr>
          <w:t>B</w:t>
        </w:r>
        <w:r w:rsidR="004562F7" w:rsidRPr="00B84771">
          <w:rPr>
            <w:rStyle w:val="Hyperlink"/>
            <w:rFonts w:cs="Arial"/>
            <w:noProof/>
            <w:color w:val="auto"/>
            <w:szCs w:val="24"/>
            <w:u w:val="none"/>
          </w:rPr>
          <w:t xml:space="preserve"> Ausgewählte Instrumente der materiellen Bilanzpolitik</w:t>
        </w:r>
        <w:r w:rsidR="004562F7" w:rsidRPr="00B84771">
          <w:rPr>
            <w:noProof/>
            <w:webHidden/>
          </w:rPr>
          <w:tab/>
        </w:r>
        <w:r w:rsidR="004562F7">
          <w:rPr>
            <w:noProof/>
            <w:webHidden/>
          </w:rPr>
          <w:t>12</w:t>
        </w:r>
      </w:hyperlink>
    </w:p>
    <w:p w:rsidR="004562F7" w:rsidRDefault="009F5C14" w:rsidP="00FB7A9B">
      <w:pPr>
        <w:pStyle w:val="Abbildungsverzeichnis"/>
        <w:rPr>
          <w:rStyle w:val="Hyperlink"/>
          <w:rFonts w:cs="Arial"/>
          <w:noProof/>
          <w:color w:val="auto"/>
          <w:szCs w:val="24"/>
          <w:u w:val="none"/>
        </w:rPr>
      </w:pPr>
      <w:hyperlink r:id="rId10" w:anchor="_Toc322863188" w:history="1">
        <w:r w:rsidR="004562F7" w:rsidRPr="00B84771">
          <w:rPr>
            <w:rStyle w:val="Hyperlink"/>
            <w:rFonts w:cs="Arial"/>
            <w:b/>
            <w:noProof/>
            <w:color w:val="auto"/>
            <w:szCs w:val="24"/>
            <w:u w:val="none"/>
          </w:rPr>
          <w:t>C</w:t>
        </w:r>
        <w:r w:rsidR="004562F7" w:rsidRPr="00B84771">
          <w:rPr>
            <w:rStyle w:val="Hyperlink"/>
            <w:rFonts w:cs="Arial"/>
            <w:noProof/>
            <w:color w:val="auto"/>
            <w:szCs w:val="24"/>
            <w:u w:val="none"/>
          </w:rPr>
          <w:t xml:space="preserve"> Ausgewählte Instrumente der formellen Bilanzpolitik</w:t>
        </w:r>
        <w:r w:rsidR="004562F7" w:rsidRPr="00B84771">
          <w:rPr>
            <w:rFonts w:cs="Arial"/>
            <w:noProof/>
            <w:webHidden/>
            <w:szCs w:val="24"/>
          </w:rPr>
          <w:tab/>
        </w:r>
        <w:r w:rsidR="004562F7">
          <w:rPr>
            <w:rFonts w:cs="Arial"/>
            <w:noProof/>
            <w:webHidden/>
            <w:szCs w:val="24"/>
          </w:rPr>
          <w:t>13</w:t>
        </w:r>
      </w:hyperlink>
    </w:p>
    <w:p w:rsidR="004562F7" w:rsidRPr="00910B42" w:rsidRDefault="004562F7" w:rsidP="00FB7A9B">
      <w:pPr>
        <w:rPr>
          <w:lang w:eastAsia="de-DE"/>
        </w:rPr>
      </w:pPr>
    </w:p>
    <w:p w:rsidR="004562F7" w:rsidRDefault="004562F7" w:rsidP="00FB7A9B">
      <w:pPr>
        <w:rPr>
          <w:rFonts w:eastAsiaTheme="majorEastAsia"/>
          <w:sz w:val="28"/>
          <w:szCs w:val="28"/>
        </w:rPr>
      </w:pPr>
      <w:r>
        <w:br w:type="page"/>
      </w:r>
    </w:p>
    <w:p w:rsidR="004F0BFC" w:rsidRDefault="00F7103A" w:rsidP="00FB7A9B">
      <w:pPr>
        <w:pStyle w:val="berschrift1"/>
      </w:pPr>
      <w:bookmarkStart w:id="2" w:name="_Toc415218420"/>
      <w:r w:rsidRPr="00804012">
        <w:lastRenderedPageBreak/>
        <w:t>Abkürzungsverzeichnis</w:t>
      </w:r>
      <w:bookmarkEnd w:id="2"/>
      <w:r w:rsidR="00636CDE">
        <w:t xml:space="preserve"> </w:t>
      </w:r>
    </w:p>
    <w:p w:rsidR="00201AAE" w:rsidRPr="00201AAE" w:rsidRDefault="00201AAE" w:rsidP="00FB7A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92"/>
      </w:tblGrid>
      <w:tr w:rsidR="004F0BFC" w:rsidRPr="004F0BFC" w:rsidTr="009978A9">
        <w:tc>
          <w:tcPr>
            <w:tcW w:w="2235" w:type="dxa"/>
          </w:tcPr>
          <w:p w:rsidR="004F0BFC" w:rsidRDefault="004F0BFC" w:rsidP="00FB7A9B">
            <w:r w:rsidRPr="004F0BFC">
              <w:t>Abkürzung</w:t>
            </w:r>
          </w:p>
          <w:p w:rsidR="004F0BFC" w:rsidRPr="004F0BFC" w:rsidRDefault="004F0BFC" w:rsidP="00FB7A9B"/>
          <w:p w:rsidR="004F0BFC" w:rsidRDefault="004F0BFC" w:rsidP="00FB7A9B">
            <w:r w:rsidRPr="004F0BFC">
              <w:t>Abs.</w:t>
            </w:r>
          </w:p>
          <w:p w:rsidR="004F0BFC" w:rsidRDefault="004F0BFC" w:rsidP="00FB7A9B">
            <w:r>
              <w:t>AktG</w:t>
            </w:r>
          </w:p>
          <w:p w:rsidR="004F0BFC" w:rsidRPr="00B84771" w:rsidRDefault="00B84771" w:rsidP="00FB7A9B">
            <w:r w:rsidRPr="00B84771">
              <w:t>a.</w:t>
            </w:r>
            <w:r>
              <w:t xml:space="preserve"> </w:t>
            </w:r>
            <w:r w:rsidR="004F0BFC" w:rsidRPr="00B84771">
              <w:t>M.</w:t>
            </w:r>
          </w:p>
          <w:p w:rsidR="00F711D3" w:rsidRDefault="00F711D3" w:rsidP="00FB7A9B">
            <w:r>
              <w:t>Art.</w:t>
            </w:r>
          </w:p>
          <w:p w:rsidR="004F0BFC" w:rsidRDefault="004F0BFC" w:rsidP="00FB7A9B">
            <w:r>
              <w:t>AV</w:t>
            </w:r>
          </w:p>
          <w:p w:rsidR="004F0BFC" w:rsidRDefault="004F0BFC" w:rsidP="00FB7A9B"/>
          <w:p w:rsidR="00F711D3" w:rsidRDefault="00F711D3" w:rsidP="00FB7A9B">
            <w:r>
              <w:t>BB</w:t>
            </w:r>
          </w:p>
          <w:p w:rsidR="00F711D3" w:rsidRDefault="00F711D3" w:rsidP="00FB7A9B">
            <w:r>
              <w:t>BGBl</w:t>
            </w:r>
          </w:p>
          <w:p w:rsidR="004F0BFC" w:rsidRDefault="004F0BFC" w:rsidP="00FB7A9B">
            <w:r>
              <w:t>BilMoG</w:t>
            </w:r>
          </w:p>
          <w:p w:rsidR="004F0BFC" w:rsidRDefault="009978A9" w:rsidP="00FB7A9B">
            <w:r>
              <w:t>b</w:t>
            </w:r>
            <w:r w:rsidR="004F0BFC">
              <w:t>spw.</w:t>
            </w:r>
          </w:p>
          <w:p w:rsidR="00F711D3" w:rsidRDefault="00F711D3" w:rsidP="00FB7A9B">
            <w:r>
              <w:t>bzw.</w:t>
            </w:r>
          </w:p>
          <w:p w:rsidR="004F0BFC" w:rsidRDefault="004F0BFC" w:rsidP="00FB7A9B"/>
          <w:p w:rsidR="00641C28" w:rsidRDefault="00641C28" w:rsidP="00FB7A9B">
            <w:r>
              <w:t>DB</w:t>
            </w:r>
          </w:p>
          <w:p w:rsidR="009978A9" w:rsidRDefault="009978A9" w:rsidP="00FB7A9B"/>
          <w:p w:rsidR="009978A9" w:rsidRDefault="009978A9" w:rsidP="00FB7A9B">
            <w:r>
              <w:t>EStG</w:t>
            </w:r>
          </w:p>
          <w:p w:rsidR="00641C28" w:rsidRDefault="00641C28" w:rsidP="00FB7A9B"/>
          <w:p w:rsidR="009978A9" w:rsidRDefault="009978A9" w:rsidP="00FB7A9B">
            <w:r>
              <w:t>gem.</w:t>
            </w:r>
          </w:p>
          <w:p w:rsidR="004F0BFC" w:rsidRDefault="009978A9" w:rsidP="00FB7A9B">
            <w:r>
              <w:t>g</w:t>
            </w:r>
            <w:r w:rsidR="004F0BFC">
              <w:t>gf.</w:t>
            </w:r>
          </w:p>
          <w:p w:rsidR="006F7900" w:rsidRDefault="006F7900" w:rsidP="00FB7A9B">
            <w:r>
              <w:t>GmbHG</w:t>
            </w:r>
          </w:p>
          <w:p w:rsidR="006F7900" w:rsidRDefault="006F7900" w:rsidP="00FB7A9B">
            <w:proofErr w:type="spellStart"/>
            <w:r w:rsidRPr="00F711D3">
              <w:t>GoF</w:t>
            </w:r>
            <w:proofErr w:type="spellEnd"/>
          </w:p>
          <w:p w:rsidR="004F0BFC" w:rsidRDefault="004F0BFC" w:rsidP="00FB7A9B">
            <w:r>
              <w:t>GuV</w:t>
            </w:r>
          </w:p>
          <w:p w:rsidR="00C56315" w:rsidRPr="00F711D3" w:rsidRDefault="00C56315" w:rsidP="00FB7A9B"/>
          <w:p w:rsidR="004F0BFC" w:rsidRPr="00F711D3" w:rsidRDefault="004F0BFC" w:rsidP="00FB7A9B">
            <w:r w:rsidRPr="00F711D3">
              <w:t>HGB</w:t>
            </w:r>
          </w:p>
          <w:p w:rsidR="004F0BFC" w:rsidRPr="0042664D" w:rsidRDefault="004F0BFC" w:rsidP="00FB7A9B">
            <w:pPr>
              <w:rPr>
                <w:lang w:val="en-US"/>
              </w:rPr>
            </w:pPr>
            <w:proofErr w:type="spellStart"/>
            <w:r w:rsidRPr="0042664D">
              <w:rPr>
                <w:lang w:val="en-US"/>
              </w:rPr>
              <w:t>Hrsg</w:t>
            </w:r>
            <w:proofErr w:type="spellEnd"/>
            <w:r w:rsidRPr="0042664D">
              <w:rPr>
                <w:lang w:val="en-US"/>
              </w:rPr>
              <w:t>.</w:t>
            </w:r>
          </w:p>
          <w:p w:rsidR="004F0BFC" w:rsidRPr="0042664D" w:rsidRDefault="004F0BFC" w:rsidP="00FB7A9B">
            <w:pPr>
              <w:rPr>
                <w:lang w:val="en-US"/>
              </w:rPr>
            </w:pPr>
          </w:p>
          <w:p w:rsidR="004F0BFC" w:rsidRPr="004F0BFC" w:rsidRDefault="004F0BFC" w:rsidP="00FB7A9B">
            <w:pPr>
              <w:rPr>
                <w:lang w:val="en-US"/>
              </w:rPr>
            </w:pPr>
            <w:r w:rsidRPr="004F0BFC">
              <w:rPr>
                <w:lang w:val="en-US"/>
              </w:rPr>
              <w:t>IAS</w:t>
            </w:r>
          </w:p>
          <w:p w:rsidR="004F0BFC" w:rsidRPr="004F0BFC" w:rsidRDefault="004F0BFC" w:rsidP="00FB7A9B">
            <w:pPr>
              <w:rPr>
                <w:lang w:val="en-US"/>
              </w:rPr>
            </w:pPr>
            <w:r w:rsidRPr="004F0BFC">
              <w:rPr>
                <w:lang w:val="en-US"/>
              </w:rPr>
              <w:t>IFRS</w:t>
            </w:r>
          </w:p>
          <w:p w:rsidR="004F0BFC" w:rsidRDefault="004F0BFC" w:rsidP="00FB7A9B">
            <w:pPr>
              <w:rPr>
                <w:lang w:val="en-US"/>
              </w:rPr>
            </w:pPr>
            <w:proofErr w:type="spellStart"/>
            <w:r w:rsidRPr="004F0BFC">
              <w:rPr>
                <w:lang w:val="en-US"/>
              </w:rPr>
              <w:t>i</w:t>
            </w:r>
            <w:proofErr w:type="spellEnd"/>
            <w:r w:rsidRPr="004F0BFC">
              <w:rPr>
                <w:lang w:val="en-US"/>
              </w:rPr>
              <w:t>.</w:t>
            </w:r>
            <w:r w:rsidR="00B84771">
              <w:rPr>
                <w:lang w:val="en-US"/>
              </w:rPr>
              <w:t xml:space="preserve"> </w:t>
            </w:r>
            <w:r w:rsidRPr="004F0BFC">
              <w:rPr>
                <w:lang w:val="en-US"/>
              </w:rPr>
              <w:t>V.</w:t>
            </w:r>
            <w:r w:rsidR="00B84771">
              <w:rPr>
                <w:lang w:val="en-US"/>
              </w:rPr>
              <w:t xml:space="preserve"> </w:t>
            </w:r>
            <w:r w:rsidRPr="004F0BFC">
              <w:rPr>
                <w:lang w:val="en-US"/>
              </w:rPr>
              <w:t>m.</w:t>
            </w:r>
          </w:p>
          <w:p w:rsidR="00641C28" w:rsidRDefault="00641C28" w:rsidP="00FB7A9B">
            <w:pPr>
              <w:rPr>
                <w:lang w:val="en-US"/>
              </w:rPr>
            </w:pPr>
          </w:p>
          <w:p w:rsidR="004F0BFC" w:rsidRDefault="00641C28" w:rsidP="00FB7A9B">
            <w:pPr>
              <w:rPr>
                <w:lang w:val="en-US"/>
              </w:rPr>
            </w:pPr>
            <w:proofErr w:type="spellStart"/>
            <w:r>
              <w:rPr>
                <w:lang w:val="en-US"/>
              </w:rPr>
              <w:t>KoR</w:t>
            </w:r>
            <w:proofErr w:type="spellEnd"/>
          </w:p>
          <w:p w:rsidR="004F0BFC" w:rsidRDefault="004F0BFC" w:rsidP="00FB7A9B">
            <w:pPr>
              <w:rPr>
                <w:lang w:val="en-US"/>
              </w:rPr>
            </w:pPr>
            <w:proofErr w:type="spellStart"/>
            <w:r>
              <w:rPr>
                <w:lang w:val="en-US"/>
              </w:rPr>
              <w:t>Lifo</w:t>
            </w:r>
            <w:proofErr w:type="spellEnd"/>
          </w:p>
          <w:p w:rsidR="006F7900" w:rsidRDefault="006F7900" w:rsidP="00FB7A9B">
            <w:pPr>
              <w:rPr>
                <w:lang w:val="en-US"/>
              </w:rPr>
            </w:pPr>
          </w:p>
          <w:p w:rsidR="004F0BFC" w:rsidRDefault="00641C28" w:rsidP="00FB7A9B">
            <w:pPr>
              <w:rPr>
                <w:lang w:val="en-US"/>
              </w:rPr>
            </w:pPr>
            <w:proofErr w:type="spellStart"/>
            <w:r>
              <w:rPr>
                <w:lang w:val="en-US"/>
              </w:rPr>
              <w:t>MuM</w:t>
            </w:r>
            <w:proofErr w:type="spellEnd"/>
          </w:p>
          <w:p w:rsidR="00641C28" w:rsidRDefault="00641C28" w:rsidP="00FB7A9B">
            <w:pPr>
              <w:rPr>
                <w:lang w:val="en-US"/>
              </w:rPr>
            </w:pPr>
          </w:p>
          <w:p w:rsidR="004F0BFC" w:rsidRDefault="004F0BFC" w:rsidP="00FB7A9B">
            <w:pPr>
              <w:rPr>
                <w:lang w:val="en-US"/>
              </w:rPr>
            </w:pPr>
            <w:r>
              <w:rPr>
                <w:lang w:val="en-US"/>
              </w:rPr>
              <w:t>Nr.</w:t>
            </w:r>
          </w:p>
          <w:p w:rsidR="004F0BFC" w:rsidRDefault="004F0BFC" w:rsidP="00FB7A9B">
            <w:pPr>
              <w:rPr>
                <w:lang w:val="en-US"/>
              </w:rPr>
            </w:pPr>
          </w:p>
          <w:p w:rsidR="004F0BFC" w:rsidRDefault="004F0BFC" w:rsidP="00FB7A9B">
            <w:pPr>
              <w:rPr>
                <w:lang w:val="en-US"/>
              </w:rPr>
            </w:pPr>
            <w:proofErr w:type="spellStart"/>
            <w:r>
              <w:rPr>
                <w:lang w:val="en-US"/>
              </w:rPr>
              <w:t>RGBl</w:t>
            </w:r>
            <w:proofErr w:type="spellEnd"/>
          </w:p>
          <w:p w:rsidR="004F0BFC" w:rsidRDefault="004F0BFC" w:rsidP="00FB7A9B">
            <w:pPr>
              <w:rPr>
                <w:lang w:val="en-US"/>
              </w:rPr>
            </w:pPr>
          </w:p>
          <w:p w:rsidR="004F0BFC" w:rsidRDefault="004F0BFC" w:rsidP="00FB7A9B">
            <w:pPr>
              <w:rPr>
                <w:lang w:val="en-US"/>
              </w:rPr>
            </w:pPr>
            <w:r>
              <w:rPr>
                <w:lang w:val="en-US"/>
              </w:rPr>
              <w:t>S.</w:t>
            </w:r>
          </w:p>
          <w:p w:rsidR="004F0BFC" w:rsidRDefault="004F0BFC" w:rsidP="00FB7A9B">
            <w:pPr>
              <w:rPr>
                <w:lang w:val="en-US"/>
              </w:rPr>
            </w:pPr>
          </w:p>
          <w:p w:rsidR="004F0BFC" w:rsidRDefault="004F0BFC" w:rsidP="00FB7A9B">
            <w:pPr>
              <w:rPr>
                <w:lang w:val="en-US"/>
              </w:rPr>
            </w:pPr>
            <w:proofErr w:type="gramStart"/>
            <w:r>
              <w:rPr>
                <w:lang w:val="en-US"/>
              </w:rPr>
              <w:t>u</w:t>
            </w:r>
            <w:proofErr w:type="gramEnd"/>
            <w:r>
              <w:rPr>
                <w:lang w:val="en-US"/>
              </w:rPr>
              <w:t>.</w:t>
            </w:r>
            <w:r w:rsidR="00B84771">
              <w:rPr>
                <w:lang w:val="en-US"/>
              </w:rPr>
              <w:t xml:space="preserve"> </w:t>
            </w:r>
            <w:r>
              <w:rPr>
                <w:lang w:val="en-US"/>
              </w:rPr>
              <w:t>a.</w:t>
            </w:r>
          </w:p>
          <w:p w:rsidR="004F0BFC" w:rsidRDefault="004F0BFC" w:rsidP="00FB7A9B">
            <w:pPr>
              <w:rPr>
                <w:lang w:val="en-US"/>
              </w:rPr>
            </w:pPr>
            <w:r>
              <w:rPr>
                <w:lang w:val="en-US"/>
              </w:rPr>
              <w:t>UV</w:t>
            </w:r>
          </w:p>
          <w:p w:rsidR="004F0BFC" w:rsidRDefault="004F0BFC" w:rsidP="00FB7A9B">
            <w:pPr>
              <w:rPr>
                <w:lang w:val="en-US"/>
              </w:rPr>
            </w:pPr>
          </w:p>
          <w:p w:rsidR="004F0BFC" w:rsidRDefault="009978A9" w:rsidP="00FB7A9B">
            <w:pPr>
              <w:rPr>
                <w:lang w:val="en-US"/>
              </w:rPr>
            </w:pPr>
            <w:proofErr w:type="spellStart"/>
            <w:proofErr w:type="gramStart"/>
            <w:r>
              <w:rPr>
                <w:lang w:val="en-US"/>
              </w:rPr>
              <w:t>v</w:t>
            </w:r>
            <w:r w:rsidR="004F0BFC">
              <w:rPr>
                <w:lang w:val="en-US"/>
              </w:rPr>
              <w:t>gl</w:t>
            </w:r>
            <w:proofErr w:type="spellEnd"/>
            <w:proofErr w:type="gramEnd"/>
            <w:r w:rsidR="004F0BFC">
              <w:rPr>
                <w:lang w:val="en-US"/>
              </w:rPr>
              <w:t>.</w:t>
            </w:r>
          </w:p>
          <w:p w:rsidR="004F0BFC" w:rsidRDefault="004F0BFC" w:rsidP="00FB7A9B">
            <w:pPr>
              <w:rPr>
                <w:lang w:val="en-US"/>
              </w:rPr>
            </w:pPr>
          </w:p>
          <w:p w:rsidR="004F0BFC" w:rsidRPr="004F0BFC" w:rsidRDefault="004F0BFC" w:rsidP="00FB7A9B">
            <w:pPr>
              <w:rPr>
                <w:lang w:val="en-US"/>
              </w:rPr>
            </w:pPr>
            <w:r>
              <w:rPr>
                <w:lang w:val="en-US"/>
              </w:rPr>
              <w:t>z.</w:t>
            </w:r>
            <w:r w:rsidR="00B84771">
              <w:rPr>
                <w:lang w:val="en-US"/>
              </w:rPr>
              <w:t xml:space="preserve"> </w:t>
            </w:r>
            <w:r>
              <w:rPr>
                <w:lang w:val="en-US"/>
              </w:rPr>
              <w:t>B.</w:t>
            </w:r>
          </w:p>
        </w:tc>
        <w:tc>
          <w:tcPr>
            <w:tcW w:w="6692" w:type="dxa"/>
          </w:tcPr>
          <w:p w:rsidR="004F0BFC" w:rsidRDefault="009978A9" w:rsidP="00FB7A9B">
            <w:r w:rsidRPr="004F0BFC">
              <w:lastRenderedPageBreak/>
              <w:t>Erklärung</w:t>
            </w:r>
          </w:p>
          <w:p w:rsidR="004F0BFC" w:rsidRPr="00B84771" w:rsidRDefault="004F0BFC" w:rsidP="00FB7A9B"/>
          <w:p w:rsidR="004F0BFC" w:rsidRDefault="004F0BFC" w:rsidP="00FB7A9B">
            <w:r w:rsidRPr="004F0BFC">
              <w:t>Absatz</w:t>
            </w:r>
          </w:p>
          <w:p w:rsidR="004F0BFC" w:rsidRDefault="004F0BFC" w:rsidP="00FB7A9B">
            <w:r>
              <w:t>Aktiengesetz</w:t>
            </w:r>
          </w:p>
          <w:p w:rsidR="004F0BFC" w:rsidRDefault="00B84771" w:rsidP="00FB7A9B">
            <w:r>
              <w:t>a</w:t>
            </w:r>
            <w:r w:rsidR="004F0BFC" w:rsidRPr="004F0BFC">
              <w:t>nderer Meinung</w:t>
            </w:r>
          </w:p>
          <w:p w:rsidR="00F711D3" w:rsidRDefault="00F711D3" w:rsidP="00FB7A9B">
            <w:r>
              <w:t>Artikel</w:t>
            </w:r>
          </w:p>
          <w:p w:rsidR="004F0BFC" w:rsidRDefault="004F0BFC" w:rsidP="00FB7A9B">
            <w:r>
              <w:t>Anlagevermögen</w:t>
            </w:r>
          </w:p>
          <w:p w:rsidR="004F0BFC" w:rsidRDefault="004F0BFC" w:rsidP="00FB7A9B"/>
          <w:p w:rsidR="00F711D3" w:rsidRDefault="00F711D3" w:rsidP="00FB7A9B">
            <w:r>
              <w:t>Betriebs-Berater</w:t>
            </w:r>
          </w:p>
          <w:p w:rsidR="00F711D3" w:rsidRDefault="00F711D3" w:rsidP="00FB7A9B">
            <w:r>
              <w:t>Bundesgesetzblatt</w:t>
            </w:r>
          </w:p>
          <w:p w:rsidR="004F0BFC" w:rsidRDefault="004F0BFC" w:rsidP="00FB7A9B">
            <w:r>
              <w:t>Bilanzrechtsmodernisierungsgesetz</w:t>
            </w:r>
          </w:p>
          <w:p w:rsidR="004F0BFC" w:rsidRDefault="009978A9" w:rsidP="00FB7A9B">
            <w:r>
              <w:t>b</w:t>
            </w:r>
            <w:r w:rsidR="004F0BFC">
              <w:t>eispielsweise</w:t>
            </w:r>
          </w:p>
          <w:p w:rsidR="00F711D3" w:rsidRDefault="00F711D3" w:rsidP="00FB7A9B">
            <w:r>
              <w:t>beziehungsweise</w:t>
            </w:r>
          </w:p>
          <w:p w:rsidR="00641C28" w:rsidRDefault="00641C28" w:rsidP="00FB7A9B"/>
          <w:p w:rsidR="00641C28" w:rsidRDefault="00641C28" w:rsidP="00FB7A9B">
            <w:r>
              <w:t>Der Betrieb</w:t>
            </w:r>
          </w:p>
          <w:p w:rsidR="00641C28" w:rsidRDefault="00641C28" w:rsidP="00FB7A9B"/>
          <w:p w:rsidR="009978A9" w:rsidRDefault="009978A9" w:rsidP="00FB7A9B">
            <w:r>
              <w:t>Einkommenssteuergesetz</w:t>
            </w:r>
          </w:p>
          <w:p w:rsidR="009978A9" w:rsidRDefault="009978A9" w:rsidP="00FB7A9B"/>
          <w:p w:rsidR="009978A9" w:rsidRDefault="009978A9" w:rsidP="00FB7A9B">
            <w:r>
              <w:t>gemäß</w:t>
            </w:r>
          </w:p>
          <w:p w:rsidR="004F0BFC" w:rsidRDefault="009978A9" w:rsidP="00FB7A9B">
            <w:r>
              <w:t>g</w:t>
            </w:r>
            <w:r w:rsidR="004F0BFC">
              <w:t>egebenenfalls</w:t>
            </w:r>
          </w:p>
          <w:p w:rsidR="006F7900" w:rsidRDefault="006F7900" w:rsidP="00FB7A9B">
            <w:r>
              <w:t>Gesetz betreffend die Gesellschaft mit beschränkter Haftung</w:t>
            </w:r>
          </w:p>
          <w:p w:rsidR="006F7900" w:rsidRDefault="006F7900" w:rsidP="00FB7A9B">
            <w:r>
              <w:t>Geschäfts- oder Firmenwert</w:t>
            </w:r>
          </w:p>
          <w:p w:rsidR="004F0BFC" w:rsidRDefault="004F0BFC" w:rsidP="00FB7A9B">
            <w:r>
              <w:t>Gewinn- und Verlustrechnung</w:t>
            </w:r>
          </w:p>
          <w:p w:rsidR="004F0BFC" w:rsidRDefault="004F0BFC" w:rsidP="00FB7A9B"/>
          <w:p w:rsidR="004F0BFC" w:rsidRDefault="004F0BFC" w:rsidP="00FB7A9B">
            <w:r>
              <w:t>Handelsgesetzbuch</w:t>
            </w:r>
          </w:p>
          <w:p w:rsidR="004F0BFC" w:rsidRDefault="004F0BFC" w:rsidP="00FB7A9B">
            <w:r>
              <w:t>Herausgeber</w:t>
            </w:r>
          </w:p>
          <w:p w:rsidR="004F0BFC" w:rsidRDefault="004F0BFC" w:rsidP="00FB7A9B"/>
          <w:p w:rsidR="004F0BFC" w:rsidRPr="0042664D" w:rsidRDefault="004F0BFC" w:rsidP="00FB7A9B">
            <w:r w:rsidRPr="0042664D">
              <w:t>International Accounting Standards</w:t>
            </w:r>
          </w:p>
          <w:p w:rsidR="004F0BFC" w:rsidRPr="00641C28" w:rsidRDefault="004F0BFC" w:rsidP="00FB7A9B">
            <w:r w:rsidRPr="00641C28">
              <w:t>International Financial Reporting Standards</w:t>
            </w:r>
          </w:p>
          <w:p w:rsidR="004F0BFC" w:rsidRPr="0042664D" w:rsidRDefault="0042664D" w:rsidP="00FB7A9B">
            <w:r w:rsidRPr="00641C28">
              <w:t>i</w:t>
            </w:r>
            <w:r w:rsidR="004F0BFC" w:rsidRPr="00641C28">
              <w:t xml:space="preserve">n </w:t>
            </w:r>
            <w:r w:rsidR="004F0BFC" w:rsidRPr="0042664D">
              <w:t>Verbindung</w:t>
            </w:r>
            <w:r w:rsidR="004F0BFC" w:rsidRPr="00641C28">
              <w:t xml:space="preserve"> mit</w:t>
            </w:r>
          </w:p>
          <w:p w:rsidR="004F0BFC" w:rsidRPr="0042664D" w:rsidRDefault="004F0BFC" w:rsidP="00FB7A9B"/>
          <w:p w:rsidR="00641C28" w:rsidRDefault="00641C28" w:rsidP="00FB7A9B">
            <w:r w:rsidRPr="006547DB">
              <w:t>Kapitalmarkto</w:t>
            </w:r>
            <w:r>
              <w:t>rientierte Rechnungslegung</w:t>
            </w:r>
          </w:p>
          <w:p w:rsidR="004F0BFC" w:rsidRDefault="004F0BFC" w:rsidP="00FB7A9B">
            <w:r w:rsidRPr="0042664D">
              <w:t>Last-in-first-out</w:t>
            </w:r>
          </w:p>
          <w:p w:rsidR="006F7900" w:rsidRPr="0042664D" w:rsidRDefault="006F7900" w:rsidP="00FB7A9B"/>
          <w:p w:rsidR="004F0BFC" w:rsidRDefault="00641C28" w:rsidP="00FB7A9B">
            <w:r>
              <w:t>Markt und Mittelstand</w:t>
            </w:r>
          </w:p>
          <w:p w:rsidR="00641C28" w:rsidRPr="0042664D" w:rsidRDefault="00641C28" w:rsidP="00FB7A9B"/>
          <w:p w:rsidR="004F0BFC" w:rsidRPr="0042664D" w:rsidRDefault="004F0BFC" w:rsidP="00FB7A9B">
            <w:r w:rsidRPr="00B84771">
              <w:t>Nummer</w:t>
            </w:r>
          </w:p>
          <w:p w:rsidR="004F0BFC" w:rsidRPr="0042664D" w:rsidRDefault="004F0BFC" w:rsidP="00FB7A9B"/>
          <w:p w:rsidR="004F0BFC" w:rsidRPr="0042664D" w:rsidRDefault="004F0BFC" w:rsidP="00FB7A9B">
            <w:r w:rsidRPr="0042664D">
              <w:t>Reichsgesetzblatt</w:t>
            </w:r>
          </w:p>
          <w:p w:rsidR="004F0BFC" w:rsidRPr="0042664D" w:rsidRDefault="004F0BFC" w:rsidP="00FB7A9B"/>
          <w:p w:rsidR="004F0BFC" w:rsidRPr="0042664D" w:rsidRDefault="004F0BFC" w:rsidP="00FB7A9B">
            <w:r w:rsidRPr="0042664D">
              <w:t>Seite</w:t>
            </w:r>
          </w:p>
          <w:p w:rsidR="004F0BFC" w:rsidRPr="0042664D" w:rsidRDefault="004F0BFC" w:rsidP="00FB7A9B"/>
          <w:p w:rsidR="004F0BFC" w:rsidRPr="0042664D" w:rsidRDefault="009978A9" w:rsidP="00FB7A9B">
            <w:r>
              <w:t>u</w:t>
            </w:r>
            <w:r w:rsidR="004F0BFC" w:rsidRPr="0042664D">
              <w:t>nd andere</w:t>
            </w:r>
          </w:p>
          <w:p w:rsidR="004F0BFC" w:rsidRPr="0042664D" w:rsidRDefault="004F0BFC" w:rsidP="00FB7A9B">
            <w:r w:rsidRPr="0042664D">
              <w:t>Umlaufvermögen</w:t>
            </w:r>
          </w:p>
          <w:p w:rsidR="004F0BFC" w:rsidRPr="0042664D" w:rsidRDefault="004F0BFC" w:rsidP="00FB7A9B"/>
          <w:p w:rsidR="004F0BFC" w:rsidRPr="0042664D" w:rsidRDefault="009978A9" w:rsidP="00FB7A9B">
            <w:r>
              <w:t>v</w:t>
            </w:r>
            <w:r w:rsidR="004F0BFC" w:rsidRPr="0042664D">
              <w:t>ergleiche</w:t>
            </w:r>
          </w:p>
          <w:p w:rsidR="004F0BFC" w:rsidRPr="0042664D" w:rsidRDefault="004F0BFC" w:rsidP="00FB7A9B"/>
          <w:p w:rsidR="004F0BFC" w:rsidRPr="0042664D" w:rsidRDefault="00B84771" w:rsidP="00FB7A9B">
            <w:r w:rsidRPr="0042664D">
              <w:t>z</w:t>
            </w:r>
            <w:r w:rsidR="004F0BFC" w:rsidRPr="0042664D">
              <w:t>um Beispiel</w:t>
            </w:r>
          </w:p>
        </w:tc>
      </w:tr>
    </w:tbl>
    <w:p w:rsidR="00AF31CF" w:rsidRDefault="00AF31CF" w:rsidP="00FB7A9B"/>
    <w:p w:rsidR="00636CDE" w:rsidRDefault="00AF31CF" w:rsidP="00FB7A9B">
      <w:r>
        <w:br w:type="page"/>
      </w:r>
    </w:p>
    <w:p w:rsidR="00641C28" w:rsidRDefault="00641C28" w:rsidP="00FB7A9B">
      <w:pPr>
        <w:pStyle w:val="berschrift1"/>
      </w:pPr>
      <w:bookmarkStart w:id="3" w:name="_Toc415218421"/>
      <w:r w:rsidRPr="00AF31CF">
        <w:lastRenderedPageBreak/>
        <w:t>Symbolverzeichnis</w:t>
      </w:r>
      <w:bookmarkEnd w:id="3"/>
    </w:p>
    <w:p w:rsidR="00AF31CF" w:rsidRPr="00AF31CF" w:rsidRDefault="00AF31CF" w:rsidP="00FB7A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92"/>
      </w:tblGrid>
      <w:tr w:rsidR="00641C28" w:rsidTr="009978A9">
        <w:tc>
          <w:tcPr>
            <w:tcW w:w="2235" w:type="dxa"/>
          </w:tcPr>
          <w:p w:rsidR="00641C28" w:rsidRDefault="00641C28" w:rsidP="00FB7A9B">
            <w:r w:rsidRPr="00641C28">
              <w:t>Symbol</w:t>
            </w:r>
          </w:p>
          <w:p w:rsidR="00641C28" w:rsidRDefault="00641C28" w:rsidP="00FB7A9B"/>
          <w:p w:rsidR="00641C28" w:rsidRDefault="00641C28" w:rsidP="00FB7A9B">
            <w:r>
              <w:t>§</w:t>
            </w:r>
          </w:p>
          <w:p w:rsidR="009978A9" w:rsidRDefault="009978A9" w:rsidP="00FB7A9B"/>
          <w:p w:rsidR="00641C28" w:rsidRDefault="00641C28" w:rsidP="00FB7A9B">
            <w:r>
              <w:t>§§</w:t>
            </w:r>
          </w:p>
          <w:p w:rsidR="00AF31CF" w:rsidRDefault="00AF31CF" w:rsidP="00FB7A9B"/>
          <w:p w:rsidR="00AF31CF" w:rsidRDefault="00AF31CF" w:rsidP="00FB7A9B">
            <w:r>
              <w:t>%</w:t>
            </w:r>
          </w:p>
          <w:p w:rsidR="00AF31CF" w:rsidRDefault="00AF31CF" w:rsidP="00FB7A9B"/>
          <w:p w:rsidR="00AF31CF" w:rsidRDefault="00AF31CF" w:rsidP="00FB7A9B">
            <w:r>
              <w:t>&amp;</w:t>
            </w:r>
          </w:p>
          <w:p w:rsidR="00AF31CF" w:rsidRPr="00641C28" w:rsidRDefault="00AF31CF" w:rsidP="00FB7A9B"/>
        </w:tc>
        <w:tc>
          <w:tcPr>
            <w:tcW w:w="6692" w:type="dxa"/>
          </w:tcPr>
          <w:p w:rsidR="00641C28" w:rsidRDefault="00641C28" w:rsidP="00FB7A9B">
            <w:r w:rsidRPr="00641C28">
              <w:t>Erklärung</w:t>
            </w:r>
          </w:p>
          <w:p w:rsidR="00641C28" w:rsidRDefault="00641C28" w:rsidP="00FB7A9B"/>
          <w:p w:rsidR="00641C28" w:rsidRDefault="00641C28" w:rsidP="00FB7A9B">
            <w:r>
              <w:t>Paragraph</w:t>
            </w:r>
          </w:p>
          <w:p w:rsidR="009978A9" w:rsidRDefault="009978A9" w:rsidP="00FB7A9B"/>
          <w:p w:rsidR="00AF31CF" w:rsidRDefault="00641C28" w:rsidP="00FB7A9B">
            <w:r>
              <w:t>Paragraphen</w:t>
            </w:r>
          </w:p>
          <w:p w:rsidR="00AF31CF" w:rsidRDefault="00AF31CF" w:rsidP="00FB7A9B"/>
          <w:p w:rsidR="00AF31CF" w:rsidRDefault="00AF31CF" w:rsidP="00FB7A9B">
            <w:r>
              <w:t>Prozent</w:t>
            </w:r>
          </w:p>
          <w:p w:rsidR="00AF31CF" w:rsidRDefault="00AF31CF" w:rsidP="00FB7A9B"/>
          <w:p w:rsidR="00AF31CF" w:rsidRPr="00641C28" w:rsidRDefault="00AF31CF" w:rsidP="00FB7A9B">
            <w:r>
              <w:t>und</w:t>
            </w:r>
          </w:p>
        </w:tc>
      </w:tr>
    </w:tbl>
    <w:p w:rsidR="00AF31CF" w:rsidRPr="00641C28" w:rsidRDefault="00AF31CF" w:rsidP="00FB7A9B"/>
    <w:p w:rsidR="004562F7" w:rsidRDefault="00F7103A" w:rsidP="00FB7A9B">
      <w:pPr>
        <w:sectPr w:rsidR="004562F7" w:rsidSect="0023356A">
          <w:headerReference w:type="default" r:id="rId11"/>
          <w:pgSz w:w="11906" w:h="16838"/>
          <w:pgMar w:top="1418" w:right="851" w:bottom="1418" w:left="2268" w:header="709" w:footer="709" w:gutter="0"/>
          <w:pgNumType w:fmt="upperRoman" w:start="1"/>
          <w:cols w:space="708"/>
          <w:titlePg/>
          <w:docGrid w:linePitch="360"/>
        </w:sectPr>
      </w:pPr>
      <w:r w:rsidRPr="0042664D">
        <w:br w:type="page"/>
      </w:r>
    </w:p>
    <w:p w:rsidR="004032B7" w:rsidRDefault="00E72D5C" w:rsidP="00FB7A9B">
      <w:pPr>
        <w:pStyle w:val="berschrift1"/>
      </w:pPr>
      <w:bookmarkStart w:id="4" w:name="_Toc415218422"/>
      <w:r w:rsidRPr="00E72D5C">
        <w:lastRenderedPageBreak/>
        <w:t>1.</w:t>
      </w:r>
      <w:r>
        <w:t xml:space="preserve"> </w:t>
      </w:r>
      <w:r w:rsidR="00283500">
        <w:t>Einleitender Teil</w:t>
      </w:r>
      <w:bookmarkEnd w:id="4"/>
    </w:p>
    <w:p w:rsidR="00283500" w:rsidRDefault="00283500" w:rsidP="00FB7A9B"/>
    <w:p w:rsidR="00283500" w:rsidRDefault="00E72D5C" w:rsidP="00FB7A9B">
      <w:pPr>
        <w:pStyle w:val="berschrift2"/>
      </w:pPr>
      <w:bookmarkStart w:id="5" w:name="_Toc415218423"/>
      <w:r>
        <w:t xml:space="preserve">1.1 </w:t>
      </w:r>
      <w:r w:rsidR="00283500" w:rsidRPr="00283500">
        <w:t>Aktuelle Bezugnahme</w:t>
      </w:r>
      <w:bookmarkEnd w:id="5"/>
    </w:p>
    <w:p w:rsidR="00283500" w:rsidRPr="00283500" w:rsidRDefault="00283500" w:rsidP="00FB7A9B"/>
    <w:p w:rsidR="00283500" w:rsidRDefault="00E72D5C" w:rsidP="00FB7A9B">
      <w:pPr>
        <w:pStyle w:val="berschrift2"/>
      </w:pPr>
      <w:bookmarkStart w:id="6" w:name="_Toc415218424"/>
      <w:r>
        <w:t xml:space="preserve">1.2 </w:t>
      </w:r>
      <w:r w:rsidR="00283500" w:rsidRPr="00283500">
        <w:t>Zielsetzung und Abgrenzung der Thematik</w:t>
      </w:r>
      <w:bookmarkEnd w:id="6"/>
    </w:p>
    <w:p w:rsidR="00283500" w:rsidRPr="00283500" w:rsidRDefault="00510CFE" w:rsidP="00FB7A9B">
      <w:r>
        <w:br w:type="page"/>
      </w:r>
    </w:p>
    <w:p w:rsidR="00283500" w:rsidRPr="00283500" w:rsidRDefault="00283500" w:rsidP="00FB7A9B">
      <w:pPr>
        <w:pStyle w:val="berschrift2"/>
      </w:pPr>
      <w:bookmarkStart w:id="7" w:name="_Toc415218425"/>
      <w:r>
        <w:lastRenderedPageBreak/>
        <w:t xml:space="preserve">1.3 </w:t>
      </w:r>
      <w:r w:rsidRPr="00283500">
        <w:t>Betriebswirtschaftlich relevante Grundlagen zum Goodwill</w:t>
      </w:r>
      <w:bookmarkEnd w:id="7"/>
    </w:p>
    <w:p w:rsidR="00283500" w:rsidRDefault="00283500" w:rsidP="00FB7A9B"/>
    <w:p w:rsidR="008222DB" w:rsidRDefault="008222DB" w:rsidP="00FB7A9B">
      <w:pPr>
        <w:pStyle w:val="berschrift3"/>
      </w:pPr>
      <w:bookmarkStart w:id="8" w:name="_Toc415218426"/>
      <w:r w:rsidRPr="008222DB">
        <w:t>1.3.1 Begriff des Goodwill</w:t>
      </w:r>
      <w:bookmarkEnd w:id="8"/>
    </w:p>
    <w:p w:rsidR="00B7767B" w:rsidRDefault="00867BA6" w:rsidP="00FB7A9B">
      <w:r>
        <w:t xml:space="preserve">Der englische Ausdruck </w:t>
      </w:r>
      <w:r w:rsidRPr="00867BA6">
        <w:rPr>
          <w:i/>
        </w:rPr>
        <w:t>Goodwill</w:t>
      </w:r>
      <w:r>
        <w:t xml:space="preserve"> </w:t>
      </w:r>
      <w:r w:rsidR="007D0FF8">
        <w:t xml:space="preserve">(ebenso </w:t>
      </w:r>
      <w:proofErr w:type="spellStart"/>
      <w:r w:rsidR="007D0FF8">
        <w:t>good</w:t>
      </w:r>
      <w:proofErr w:type="spellEnd"/>
      <w:r w:rsidR="007D0FF8">
        <w:t xml:space="preserve"> will) </w:t>
      </w:r>
      <w:r>
        <w:t xml:space="preserve">wird im Allgemeinen übersetzt als guter </w:t>
      </w:r>
      <w:r w:rsidRPr="00FB7A9B">
        <w:t>Wille</w:t>
      </w:r>
      <w:r>
        <w:t xml:space="preserve">, Wohlwollen oder Kulanz, im betriebswirtschaftlichen Sinne steht </w:t>
      </w:r>
      <w:r w:rsidR="007D0FF8">
        <w:t xml:space="preserve">er </w:t>
      </w:r>
      <w:r>
        <w:t>für den Geschäfts- oder Firmenwert</w:t>
      </w:r>
      <w:r w:rsidR="007D0FF8">
        <w:rPr>
          <w:rStyle w:val="Funotenzeichen"/>
        </w:rPr>
        <w:footnoteReference w:id="1"/>
      </w:r>
      <w:r>
        <w:t xml:space="preserve">. </w:t>
      </w:r>
    </w:p>
    <w:p w:rsidR="00510CFE" w:rsidRDefault="00510CFE" w:rsidP="00FB7A9B">
      <w:r>
        <w:t xml:space="preserve">Die älteste handfeste Definition des Goodwill stammt aus einem englischen Gerichtsurteil aus dem Jahr 1810: </w:t>
      </w:r>
      <w:r w:rsidR="00B7767B">
        <w:t xml:space="preserve">„The Goodwill </w:t>
      </w:r>
      <w:proofErr w:type="spellStart"/>
      <w:r w:rsidR="00B7767B">
        <w:t>which</w:t>
      </w:r>
      <w:proofErr w:type="spellEnd"/>
      <w:r w:rsidR="00B7767B">
        <w:t xml:space="preserve"> </w:t>
      </w:r>
      <w:proofErr w:type="spellStart"/>
      <w:r w:rsidR="00B7767B">
        <w:t>has</w:t>
      </w:r>
      <w:proofErr w:type="spellEnd"/>
      <w:r w:rsidR="00B7767B">
        <w:t xml:space="preserve"> </w:t>
      </w:r>
      <w:proofErr w:type="spellStart"/>
      <w:r w:rsidR="00B7767B">
        <w:t>been</w:t>
      </w:r>
      <w:proofErr w:type="spellEnd"/>
      <w:r w:rsidR="00B7767B">
        <w:t xml:space="preserve"> </w:t>
      </w:r>
      <w:proofErr w:type="spellStart"/>
      <w:r w:rsidR="00B7767B">
        <w:t>the</w:t>
      </w:r>
      <w:proofErr w:type="spellEnd"/>
      <w:r w:rsidR="00B7767B">
        <w:t xml:space="preserve"> </w:t>
      </w:r>
      <w:proofErr w:type="spellStart"/>
      <w:r w:rsidR="00B7767B">
        <w:t>subject</w:t>
      </w:r>
      <w:proofErr w:type="spellEnd"/>
      <w:r w:rsidR="00B7767B">
        <w:t xml:space="preserve"> </w:t>
      </w:r>
      <w:proofErr w:type="spellStart"/>
      <w:r w:rsidR="00B7767B">
        <w:t>of</w:t>
      </w:r>
      <w:proofErr w:type="spellEnd"/>
      <w:r w:rsidR="00B7767B">
        <w:t xml:space="preserve"> </w:t>
      </w:r>
      <w:proofErr w:type="spellStart"/>
      <w:r w:rsidR="00B7767B">
        <w:t>sale</w:t>
      </w:r>
      <w:proofErr w:type="spellEnd"/>
      <w:r w:rsidR="00B7767B">
        <w:t xml:space="preserve"> </w:t>
      </w:r>
      <w:proofErr w:type="spellStart"/>
      <w:r w:rsidR="00B7767B">
        <w:t>is</w:t>
      </w:r>
      <w:proofErr w:type="spellEnd"/>
      <w:r w:rsidR="00B7767B">
        <w:t xml:space="preserve"> </w:t>
      </w:r>
      <w:proofErr w:type="spellStart"/>
      <w:r w:rsidR="00B7767B">
        <w:t>nothing</w:t>
      </w:r>
      <w:proofErr w:type="spellEnd"/>
      <w:r w:rsidR="00B7767B">
        <w:t xml:space="preserve"> </w:t>
      </w:r>
      <w:proofErr w:type="spellStart"/>
      <w:r w:rsidR="00B7767B">
        <w:t>more</w:t>
      </w:r>
      <w:proofErr w:type="spellEnd"/>
      <w:r w:rsidR="00B7767B">
        <w:t xml:space="preserve"> </w:t>
      </w:r>
      <w:proofErr w:type="spellStart"/>
      <w:r w:rsidR="00B7767B">
        <w:t>than</w:t>
      </w:r>
      <w:proofErr w:type="spellEnd"/>
      <w:r w:rsidR="00B7767B">
        <w:t xml:space="preserve"> </w:t>
      </w:r>
      <w:proofErr w:type="spellStart"/>
      <w:r w:rsidR="00B7767B">
        <w:t>the</w:t>
      </w:r>
      <w:proofErr w:type="spellEnd"/>
      <w:r w:rsidR="00B7767B">
        <w:t xml:space="preserve"> </w:t>
      </w:r>
      <w:proofErr w:type="spellStart"/>
      <w:r w:rsidR="00B7767B">
        <w:t>probability</w:t>
      </w:r>
      <w:proofErr w:type="spellEnd"/>
      <w:r w:rsidR="00B7767B">
        <w:t xml:space="preserve"> </w:t>
      </w:r>
      <w:proofErr w:type="spellStart"/>
      <w:r w:rsidR="00B7767B">
        <w:t>that</w:t>
      </w:r>
      <w:proofErr w:type="spellEnd"/>
      <w:r w:rsidR="00B7767B">
        <w:t xml:space="preserve"> </w:t>
      </w:r>
      <w:proofErr w:type="spellStart"/>
      <w:r w:rsidR="00B7767B">
        <w:t>the</w:t>
      </w:r>
      <w:proofErr w:type="spellEnd"/>
      <w:r w:rsidR="00B7767B">
        <w:t xml:space="preserve"> </w:t>
      </w:r>
      <w:proofErr w:type="spellStart"/>
      <w:r w:rsidR="00B7767B">
        <w:t>old</w:t>
      </w:r>
      <w:proofErr w:type="spellEnd"/>
      <w:r w:rsidR="00B7767B">
        <w:t xml:space="preserve"> </w:t>
      </w:r>
      <w:proofErr w:type="spellStart"/>
      <w:r w:rsidR="00B7767B">
        <w:t>customers</w:t>
      </w:r>
      <w:proofErr w:type="spellEnd"/>
      <w:r w:rsidR="00B7767B">
        <w:t xml:space="preserve"> will </w:t>
      </w:r>
      <w:proofErr w:type="spellStart"/>
      <w:r w:rsidR="00B7767B">
        <w:t>resort</w:t>
      </w:r>
      <w:proofErr w:type="spellEnd"/>
      <w:r w:rsidR="00B7767B">
        <w:t xml:space="preserve"> </w:t>
      </w:r>
      <w:proofErr w:type="spellStart"/>
      <w:r w:rsidR="00B7767B">
        <w:t>to</w:t>
      </w:r>
      <w:proofErr w:type="spellEnd"/>
      <w:r w:rsidR="00B7767B">
        <w:t xml:space="preserve"> </w:t>
      </w:r>
      <w:proofErr w:type="spellStart"/>
      <w:r w:rsidR="00B7767B">
        <w:t>the</w:t>
      </w:r>
      <w:proofErr w:type="spellEnd"/>
      <w:r w:rsidR="00B7767B">
        <w:t xml:space="preserve"> </w:t>
      </w:r>
      <w:proofErr w:type="spellStart"/>
      <w:r w:rsidR="00B7767B">
        <w:t>old</w:t>
      </w:r>
      <w:proofErr w:type="spellEnd"/>
      <w:r w:rsidR="00B7767B">
        <w:t xml:space="preserve"> </w:t>
      </w:r>
      <w:proofErr w:type="spellStart"/>
      <w:r w:rsidR="00B7767B">
        <w:t>place</w:t>
      </w:r>
      <w:proofErr w:type="spellEnd"/>
      <w:r w:rsidR="00B7767B">
        <w:t>.“</w:t>
      </w:r>
      <w:r w:rsidR="00B7767B">
        <w:rPr>
          <w:rStyle w:val="Funotenzeichen"/>
        </w:rPr>
        <w:footnoteReference w:id="2"/>
      </w:r>
      <w:r w:rsidR="00B7767B">
        <w:t xml:space="preserve"> </w:t>
      </w:r>
    </w:p>
    <w:p w:rsidR="00867BA6" w:rsidRPr="00867BA6" w:rsidRDefault="00867BA6" w:rsidP="00FB7A9B">
      <w:r>
        <w:t xml:space="preserve">In der vorliegenden Ausarbeitung wird daher der international übliche Begriff </w:t>
      </w:r>
      <w:r w:rsidRPr="00E72B38">
        <w:rPr>
          <w:i/>
        </w:rPr>
        <w:t>Goodwill</w:t>
      </w:r>
      <w:r>
        <w:t xml:space="preserve"> als Oberbegriff verwendet, </w:t>
      </w:r>
      <w:r w:rsidR="00510CFE">
        <w:t>wobei in den nationalen rechnungslegungsbezogenen Passagen der Begriff Geschäfts- oder Firmenwert als Synonym Verwendung findet.</w:t>
      </w:r>
    </w:p>
    <w:p w:rsidR="008222DB" w:rsidRDefault="008222DB" w:rsidP="00FB7A9B">
      <w:pPr>
        <w:pStyle w:val="berschrift3"/>
      </w:pPr>
      <w:bookmarkStart w:id="9" w:name="_Toc415218427"/>
      <w:r>
        <w:t>1.3.2 Arten des Goodwill</w:t>
      </w:r>
      <w:bookmarkEnd w:id="9"/>
    </w:p>
    <w:p w:rsidR="008222DB" w:rsidRDefault="008222DB" w:rsidP="00FB7A9B"/>
    <w:p w:rsidR="008222DB" w:rsidRDefault="008222DB" w:rsidP="00FB7A9B">
      <w:pPr>
        <w:pStyle w:val="berschrift4"/>
      </w:pPr>
      <w:bookmarkStart w:id="10" w:name="_Toc415218428"/>
      <w:r>
        <w:t>1.3.2.1 Originärer und derivativer Goodwill</w:t>
      </w:r>
      <w:bookmarkEnd w:id="10"/>
    </w:p>
    <w:p w:rsidR="008222DB" w:rsidRDefault="008222DB" w:rsidP="00FB7A9B"/>
    <w:p w:rsidR="008222DB" w:rsidRDefault="008222DB" w:rsidP="00FB7A9B">
      <w:pPr>
        <w:pStyle w:val="berschrift4"/>
      </w:pPr>
      <w:bookmarkStart w:id="11" w:name="_Toc415218429"/>
      <w:r>
        <w:t>1.3.2.2 Positiver und negativer Goodwill</w:t>
      </w:r>
      <w:bookmarkEnd w:id="11"/>
    </w:p>
    <w:p w:rsidR="008222DB" w:rsidRDefault="008222DB" w:rsidP="00FB7A9B"/>
    <w:p w:rsidR="008222DB" w:rsidRDefault="008222DB" w:rsidP="00FB7A9B">
      <w:pPr>
        <w:pStyle w:val="berschrift4"/>
      </w:pPr>
      <w:bookmarkStart w:id="12" w:name="_Toc415218430"/>
      <w:r>
        <w:t>1.3.2.3 Konsolidierungs- und Nicht-Konsolidierungs-Goodwill</w:t>
      </w:r>
      <w:bookmarkEnd w:id="12"/>
    </w:p>
    <w:p w:rsidR="008222DB" w:rsidRDefault="008222DB" w:rsidP="00FB7A9B"/>
    <w:p w:rsidR="008222DB" w:rsidRDefault="008222DB" w:rsidP="00FB7A9B">
      <w:pPr>
        <w:pStyle w:val="berschrift4"/>
      </w:pPr>
      <w:bookmarkStart w:id="13" w:name="_Toc415218431"/>
      <w:r>
        <w:t>1.3.2.4 Goodwill des beherrschenden Gesellschafters und Goodwill nicht-beherrschender Gesellschafter</w:t>
      </w:r>
      <w:bookmarkEnd w:id="13"/>
    </w:p>
    <w:p w:rsidR="00BD678F" w:rsidRDefault="00BD678F" w:rsidP="00FB7A9B"/>
    <w:p w:rsidR="00BD678F" w:rsidRDefault="00BD678F" w:rsidP="00FB7A9B">
      <w:pPr>
        <w:pStyle w:val="berschrift3"/>
      </w:pPr>
      <w:bookmarkStart w:id="14" w:name="_Toc415218432"/>
      <w:r>
        <w:lastRenderedPageBreak/>
        <w:t>1.3.3 Komponenten eines Goodwill</w:t>
      </w:r>
      <w:bookmarkEnd w:id="14"/>
    </w:p>
    <w:p w:rsidR="00BD678F" w:rsidRDefault="00BD678F" w:rsidP="00FB7A9B"/>
    <w:p w:rsidR="00BD678F" w:rsidRDefault="00BD678F" w:rsidP="00FB7A9B">
      <w:pPr>
        <w:pStyle w:val="berschrift3"/>
      </w:pPr>
      <w:bookmarkStart w:id="15" w:name="_Toc415218433"/>
      <w:r>
        <w:t>1.3.4 Bedeutung des Goodwill</w:t>
      </w:r>
      <w:bookmarkEnd w:id="15"/>
    </w:p>
    <w:p w:rsidR="00BD678F" w:rsidRPr="00BD678F" w:rsidRDefault="00BD678F" w:rsidP="00FB7A9B"/>
    <w:p w:rsidR="004D51E7" w:rsidRDefault="00BD678F" w:rsidP="00FB7A9B">
      <w:pPr>
        <w:pStyle w:val="berschrift1"/>
      </w:pPr>
      <w:bookmarkStart w:id="16" w:name="_Toc415218434"/>
      <w:r w:rsidRPr="00BD678F">
        <w:t xml:space="preserve">2 </w:t>
      </w:r>
      <w:r w:rsidR="00283500" w:rsidRPr="00BD678F">
        <w:t>Bilanzierung des Geschäfts- oder Firmenwerts im Einzel- und Konzernabschluss nach dem Handelsgesetzbuch</w:t>
      </w:r>
      <w:r w:rsidR="00E72D5C">
        <w:t xml:space="preserve"> (HGB)</w:t>
      </w:r>
      <w:bookmarkEnd w:id="16"/>
    </w:p>
    <w:p w:rsidR="00BD678F" w:rsidRDefault="00BD678F" w:rsidP="00FB7A9B"/>
    <w:p w:rsidR="00BD678F" w:rsidRDefault="00BD678F" w:rsidP="00FB7A9B">
      <w:pPr>
        <w:pStyle w:val="berschrift2"/>
      </w:pPr>
      <w:bookmarkStart w:id="17" w:name="_Toc415218435"/>
      <w:r>
        <w:t>2.1 Erstmalige Bilanzierung der Geschäfts- oder Firmenwerts</w:t>
      </w:r>
      <w:bookmarkEnd w:id="17"/>
    </w:p>
    <w:p w:rsidR="00BD678F" w:rsidRDefault="00BD678F" w:rsidP="00FB7A9B"/>
    <w:p w:rsidR="00BD678F" w:rsidRDefault="00BD678F" w:rsidP="00FB7A9B">
      <w:pPr>
        <w:pStyle w:val="berschrift3"/>
      </w:pPr>
      <w:bookmarkStart w:id="18" w:name="_Toc415218436"/>
      <w:r>
        <w:t>2.1.1 Bilanzieller Charakter als Vermögensgegenstand</w:t>
      </w:r>
      <w:bookmarkEnd w:id="18"/>
    </w:p>
    <w:p w:rsidR="00BD678F" w:rsidRDefault="00BD678F" w:rsidP="00FB7A9B"/>
    <w:p w:rsidR="00BD678F" w:rsidRDefault="00BD678F" w:rsidP="00FB7A9B">
      <w:pPr>
        <w:pStyle w:val="berschrift3"/>
      </w:pPr>
      <w:bookmarkStart w:id="19" w:name="_Toc415218437"/>
      <w:r>
        <w:t>2.1.2 Ermittlung</w:t>
      </w:r>
      <w:bookmarkEnd w:id="19"/>
    </w:p>
    <w:p w:rsidR="00BD678F" w:rsidRDefault="00BD678F" w:rsidP="00FB7A9B"/>
    <w:p w:rsidR="00BD678F" w:rsidRDefault="00BD678F" w:rsidP="00FB7A9B">
      <w:pPr>
        <w:pStyle w:val="berschrift4"/>
      </w:pPr>
      <w:bookmarkStart w:id="20" w:name="_Toc415218438"/>
      <w:r>
        <w:t>2.1.2.1 Bestimmung des Gegenwerts</w:t>
      </w:r>
      <w:bookmarkEnd w:id="20"/>
    </w:p>
    <w:p w:rsidR="00BD678F" w:rsidRDefault="00BD678F" w:rsidP="00FB7A9B"/>
    <w:p w:rsidR="00BD678F" w:rsidRDefault="00BD678F" w:rsidP="00FB7A9B">
      <w:pPr>
        <w:pStyle w:val="berschrift4"/>
      </w:pPr>
      <w:bookmarkStart w:id="21" w:name="_Toc415218439"/>
      <w:r>
        <w:t>2.1.2.2 Verteilung des Kaufpreises</w:t>
      </w:r>
      <w:bookmarkEnd w:id="21"/>
    </w:p>
    <w:p w:rsidR="00BD678F" w:rsidRDefault="00BD678F" w:rsidP="00FB7A9B"/>
    <w:p w:rsidR="00BD678F" w:rsidRDefault="00BD678F" w:rsidP="00FB7A9B">
      <w:pPr>
        <w:pStyle w:val="berschrift3"/>
      </w:pPr>
      <w:bookmarkStart w:id="22" w:name="_Toc415218440"/>
      <w:r>
        <w:t>2.1.3 Entstehung und Ansatz im Einzelabschluss</w:t>
      </w:r>
      <w:bookmarkEnd w:id="22"/>
    </w:p>
    <w:p w:rsidR="00BD678F" w:rsidRDefault="00BD678F" w:rsidP="00FB7A9B"/>
    <w:p w:rsidR="00BD678F" w:rsidRPr="00BD678F" w:rsidRDefault="00BD678F" w:rsidP="00FB7A9B">
      <w:pPr>
        <w:pStyle w:val="berschrift3"/>
      </w:pPr>
      <w:bookmarkStart w:id="23" w:name="_Toc415218441"/>
      <w:r>
        <w:t>2.1.4 Entstehung und Ansatz im Konzernabschluss</w:t>
      </w:r>
      <w:bookmarkEnd w:id="23"/>
    </w:p>
    <w:p w:rsidR="00BD678F" w:rsidRDefault="00BD678F" w:rsidP="00FB7A9B">
      <w:pPr>
        <w:pStyle w:val="Listenabsatz"/>
      </w:pPr>
    </w:p>
    <w:p w:rsidR="00BD678F" w:rsidRDefault="00BD678F" w:rsidP="00FB7A9B">
      <w:pPr>
        <w:pStyle w:val="berschrift2"/>
      </w:pPr>
      <w:bookmarkStart w:id="24" w:name="_Toc415218442"/>
      <w:r>
        <w:t>2.2 Folgebilanzierung des Geschäfts- oder Firmenwerts</w:t>
      </w:r>
      <w:bookmarkEnd w:id="24"/>
    </w:p>
    <w:p w:rsidR="00BD678F" w:rsidRDefault="00BD678F" w:rsidP="00FB7A9B">
      <w:pPr>
        <w:pStyle w:val="Listenabsatz"/>
      </w:pPr>
    </w:p>
    <w:p w:rsidR="00BD678F" w:rsidRDefault="00BD678F" w:rsidP="00FB7A9B">
      <w:pPr>
        <w:pStyle w:val="berschrift3"/>
      </w:pPr>
      <w:bookmarkStart w:id="25" w:name="_Toc415218443"/>
      <w:r>
        <w:t>2.2.1 Vorbemerkung</w:t>
      </w:r>
      <w:bookmarkEnd w:id="25"/>
    </w:p>
    <w:p w:rsidR="00BD678F" w:rsidRDefault="00BD678F" w:rsidP="00FB7A9B">
      <w:pPr>
        <w:pStyle w:val="Listenabsatz"/>
      </w:pPr>
    </w:p>
    <w:p w:rsidR="00BD678F" w:rsidRDefault="00BD678F" w:rsidP="00FB7A9B">
      <w:pPr>
        <w:pStyle w:val="berschrift3"/>
      </w:pPr>
      <w:bookmarkStart w:id="26" w:name="_Toc415218444"/>
      <w:r>
        <w:lastRenderedPageBreak/>
        <w:t>2.2.2 Planmäßige Abschreibung</w:t>
      </w:r>
      <w:bookmarkEnd w:id="26"/>
    </w:p>
    <w:p w:rsidR="00BD678F" w:rsidRDefault="00BD678F" w:rsidP="00FB7A9B">
      <w:pPr>
        <w:pStyle w:val="Listenabsatz"/>
      </w:pPr>
    </w:p>
    <w:p w:rsidR="00BD678F" w:rsidRDefault="00BD678F" w:rsidP="00FB7A9B">
      <w:pPr>
        <w:pStyle w:val="berschrift4"/>
      </w:pPr>
      <w:bookmarkStart w:id="27" w:name="_Toc415218445"/>
      <w:r>
        <w:t>2.2.2.1 Bestimmung der Nutzungsdauer</w:t>
      </w:r>
      <w:bookmarkEnd w:id="27"/>
    </w:p>
    <w:p w:rsidR="00E72D5C" w:rsidRDefault="00E72D5C" w:rsidP="00FB7A9B"/>
    <w:p w:rsidR="00E72D5C" w:rsidRPr="00E72D5C" w:rsidRDefault="00E72D5C" w:rsidP="00FB7A9B">
      <w:pPr>
        <w:pStyle w:val="berschrift4"/>
      </w:pPr>
      <w:bookmarkStart w:id="28" w:name="_Toc415218446"/>
      <w:r>
        <w:t>2.2.2.2 Typisierung der Nutzungsdauer durch das Bilanzrichtlinie-Umsetzungsgesetz (</w:t>
      </w:r>
      <w:proofErr w:type="spellStart"/>
      <w:r>
        <w:t>BilRUG</w:t>
      </w:r>
      <w:proofErr w:type="spellEnd"/>
      <w:r>
        <w:t>)</w:t>
      </w:r>
      <w:bookmarkEnd w:id="28"/>
    </w:p>
    <w:p w:rsidR="00BD678F" w:rsidRDefault="00BD678F" w:rsidP="00FB7A9B"/>
    <w:p w:rsidR="00BD678F" w:rsidRDefault="00BD678F" w:rsidP="00FB7A9B">
      <w:pPr>
        <w:pStyle w:val="berschrift3"/>
      </w:pPr>
      <w:bookmarkStart w:id="29" w:name="_Toc415218447"/>
      <w:r>
        <w:t>2.2.3 Außerplanmäßige Abschreibung</w:t>
      </w:r>
      <w:bookmarkEnd w:id="29"/>
    </w:p>
    <w:p w:rsidR="00D84810" w:rsidRDefault="00D84810" w:rsidP="00FB7A9B"/>
    <w:p w:rsidR="00D84810" w:rsidRDefault="00D84810" w:rsidP="00FB7A9B">
      <w:pPr>
        <w:pStyle w:val="berschrift4"/>
      </w:pPr>
      <w:bookmarkStart w:id="30" w:name="_Toc415218448"/>
      <w:r>
        <w:t>2.2.3.1 Ermittlung des beizulegenden Werts</w:t>
      </w:r>
      <w:bookmarkEnd w:id="30"/>
    </w:p>
    <w:p w:rsidR="00D84810" w:rsidRDefault="00D84810" w:rsidP="00FB7A9B"/>
    <w:p w:rsidR="00D84810" w:rsidRDefault="00D84810" w:rsidP="00FB7A9B">
      <w:pPr>
        <w:pStyle w:val="berschrift4"/>
      </w:pPr>
      <w:bookmarkStart w:id="31" w:name="_Toc415218449"/>
      <w:r>
        <w:t>2.2.3.2 Bestimmung der Dauerhaftigkeit der Wertminderung</w:t>
      </w:r>
      <w:bookmarkEnd w:id="31"/>
    </w:p>
    <w:p w:rsidR="00D84810" w:rsidRDefault="00D84810" w:rsidP="00FB7A9B"/>
    <w:p w:rsidR="00A37D37" w:rsidRDefault="00A37D37" w:rsidP="00FB7A9B">
      <w:pPr>
        <w:pStyle w:val="berschrift3"/>
      </w:pPr>
      <w:bookmarkStart w:id="32" w:name="_Toc415218450"/>
      <w:r>
        <w:t>2.2.4 Wertaufholung</w:t>
      </w:r>
      <w:bookmarkEnd w:id="32"/>
    </w:p>
    <w:p w:rsidR="00A37D37" w:rsidRDefault="00A37D37" w:rsidP="00FB7A9B"/>
    <w:p w:rsidR="00D84810" w:rsidRDefault="00D84810" w:rsidP="00FB7A9B">
      <w:pPr>
        <w:pStyle w:val="berschrift2"/>
      </w:pPr>
      <w:bookmarkStart w:id="33" w:name="_Toc415218451"/>
      <w:r>
        <w:t>2.3 Der negative Geschäfts- oder Firmenwert</w:t>
      </w:r>
      <w:bookmarkEnd w:id="33"/>
    </w:p>
    <w:p w:rsidR="00D84810" w:rsidRDefault="00D84810" w:rsidP="00FB7A9B"/>
    <w:p w:rsidR="00D84810" w:rsidRDefault="00D84810" w:rsidP="00FB7A9B">
      <w:pPr>
        <w:pStyle w:val="berschrift2"/>
      </w:pPr>
      <w:bookmarkStart w:id="34" w:name="_Toc415218452"/>
      <w:r>
        <w:t xml:space="preserve">2.4 Ausweis und </w:t>
      </w:r>
      <w:proofErr w:type="spellStart"/>
      <w:r>
        <w:t>Anhangangaben</w:t>
      </w:r>
      <w:bookmarkEnd w:id="34"/>
      <w:proofErr w:type="spellEnd"/>
    </w:p>
    <w:p w:rsidR="00D84810" w:rsidRPr="00D84810" w:rsidRDefault="00D84810" w:rsidP="00FB7A9B"/>
    <w:p w:rsidR="004D51E7" w:rsidRPr="00D84810" w:rsidRDefault="00D84810" w:rsidP="00FB7A9B">
      <w:pPr>
        <w:pStyle w:val="berschrift1"/>
      </w:pPr>
      <w:bookmarkStart w:id="35" w:name="_Toc415218453"/>
      <w:r w:rsidRPr="00D84810">
        <w:t xml:space="preserve">3 </w:t>
      </w:r>
      <w:r w:rsidR="00283500" w:rsidRPr="00D84810">
        <w:t>Bilanzierung des Goodwill nach International Financial Reporting Standards</w:t>
      </w:r>
      <w:r w:rsidR="00E72D5C">
        <w:t xml:space="preserve"> (IFRS)</w:t>
      </w:r>
      <w:bookmarkEnd w:id="35"/>
    </w:p>
    <w:p w:rsidR="00D84810" w:rsidRDefault="00D84810" w:rsidP="00FB7A9B"/>
    <w:p w:rsidR="00D84810" w:rsidRDefault="00D84810" w:rsidP="00FB7A9B">
      <w:pPr>
        <w:pStyle w:val="berschrift2"/>
      </w:pPr>
      <w:bookmarkStart w:id="36" w:name="_Toc415218454"/>
      <w:r>
        <w:t>3.1 Erstmalige Bilanzierung des Goodwill</w:t>
      </w:r>
      <w:bookmarkEnd w:id="36"/>
    </w:p>
    <w:p w:rsidR="00D84810" w:rsidRDefault="00D84810" w:rsidP="00FB7A9B"/>
    <w:p w:rsidR="00D84810" w:rsidRDefault="00D84810" w:rsidP="00FB7A9B">
      <w:pPr>
        <w:pStyle w:val="berschrift3"/>
      </w:pPr>
      <w:bookmarkStart w:id="37" w:name="_Toc415218455"/>
      <w:r>
        <w:t>3.1.1 Bilanzieller Charakter als Vermögenswert</w:t>
      </w:r>
      <w:bookmarkEnd w:id="37"/>
    </w:p>
    <w:p w:rsidR="00D84810" w:rsidRDefault="00D84810" w:rsidP="00FB7A9B"/>
    <w:p w:rsidR="00D84810" w:rsidRDefault="00D84810" w:rsidP="00FB7A9B">
      <w:pPr>
        <w:pStyle w:val="berschrift3"/>
      </w:pPr>
      <w:bookmarkStart w:id="38" w:name="_Toc415218456"/>
      <w:r>
        <w:lastRenderedPageBreak/>
        <w:t>3.1.2 Kaufpreisallokation und Separation von immateriellen Vermögenswerten</w:t>
      </w:r>
      <w:bookmarkEnd w:id="38"/>
    </w:p>
    <w:p w:rsidR="00D84810" w:rsidRDefault="00D84810" w:rsidP="00FB7A9B"/>
    <w:p w:rsidR="00D84810" w:rsidRDefault="00D84810" w:rsidP="00FB7A9B">
      <w:pPr>
        <w:pStyle w:val="berschrift3"/>
      </w:pPr>
      <w:bookmarkStart w:id="39" w:name="_Toc415218457"/>
      <w:r>
        <w:t>3.1.3 Ermittlung</w:t>
      </w:r>
      <w:bookmarkEnd w:id="39"/>
    </w:p>
    <w:p w:rsidR="00D84810" w:rsidRDefault="00D84810" w:rsidP="00FB7A9B"/>
    <w:p w:rsidR="00D84810" w:rsidRDefault="00D84810" w:rsidP="00FB7A9B">
      <w:pPr>
        <w:pStyle w:val="berschrift4"/>
      </w:pPr>
      <w:bookmarkStart w:id="40" w:name="_Toc415218458"/>
      <w:r>
        <w:t xml:space="preserve">3.1.3.1 </w:t>
      </w:r>
      <w:proofErr w:type="spellStart"/>
      <w:r>
        <w:t>Purchased</w:t>
      </w:r>
      <w:proofErr w:type="spellEnd"/>
      <w:r>
        <w:t>-Goodwill-</w:t>
      </w:r>
      <w:proofErr w:type="spellStart"/>
      <w:r>
        <w:t>Method</w:t>
      </w:r>
      <w:bookmarkEnd w:id="40"/>
      <w:proofErr w:type="spellEnd"/>
    </w:p>
    <w:p w:rsidR="00D84810" w:rsidRDefault="00D84810" w:rsidP="00FB7A9B"/>
    <w:p w:rsidR="00D84810" w:rsidRPr="00D84810" w:rsidRDefault="00D84810" w:rsidP="00FB7A9B">
      <w:pPr>
        <w:pStyle w:val="berschrift4"/>
      </w:pPr>
      <w:bookmarkStart w:id="41" w:name="_Toc415218459"/>
      <w:r>
        <w:t xml:space="preserve">3.1.3.2 </w:t>
      </w:r>
      <w:proofErr w:type="spellStart"/>
      <w:r>
        <w:t>Full</w:t>
      </w:r>
      <w:proofErr w:type="spellEnd"/>
      <w:r>
        <w:t>-Goodwill-</w:t>
      </w:r>
      <w:proofErr w:type="spellStart"/>
      <w:r>
        <w:t>Method</w:t>
      </w:r>
      <w:bookmarkEnd w:id="41"/>
      <w:proofErr w:type="spellEnd"/>
    </w:p>
    <w:p w:rsidR="00D84810" w:rsidRDefault="00D84810" w:rsidP="00FB7A9B"/>
    <w:p w:rsidR="00D84810" w:rsidRPr="00270E4A" w:rsidRDefault="00D84810" w:rsidP="00FB7A9B">
      <w:pPr>
        <w:pStyle w:val="berschrift5"/>
      </w:pPr>
      <w:bookmarkStart w:id="42" w:name="_Toc415218460"/>
      <w:r w:rsidRPr="00270E4A">
        <w:t>3.1.3.2.1 Berechnung des Minderheiten-Goodwill</w:t>
      </w:r>
      <w:bookmarkEnd w:id="42"/>
    </w:p>
    <w:p w:rsidR="00D84810" w:rsidRDefault="00D84810" w:rsidP="00FB7A9B"/>
    <w:p w:rsidR="00D84810" w:rsidRDefault="00D84810" w:rsidP="00FB7A9B">
      <w:pPr>
        <w:pStyle w:val="berschrift5"/>
      </w:pPr>
      <w:bookmarkStart w:id="43" w:name="_Toc415218461"/>
      <w:r>
        <w:t xml:space="preserve">3.1.3.2.2 Bestimmung des Fair </w:t>
      </w:r>
      <w:proofErr w:type="spellStart"/>
      <w:r>
        <w:t>values</w:t>
      </w:r>
      <w:proofErr w:type="spellEnd"/>
      <w:r>
        <w:t xml:space="preserve"> des erworbenen Unternehmens</w:t>
      </w:r>
      <w:bookmarkEnd w:id="43"/>
    </w:p>
    <w:p w:rsidR="00D84810" w:rsidRDefault="00D84810" w:rsidP="00FB7A9B"/>
    <w:p w:rsidR="00D84810" w:rsidRDefault="00D84810" w:rsidP="00FB7A9B">
      <w:pPr>
        <w:pStyle w:val="berschrift3"/>
      </w:pPr>
      <w:bookmarkStart w:id="44" w:name="_Toc415218462"/>
      <w:r>
        <w:t>3.1.4 Entstehung und Ansatz</w:t>
      </w:r>
      <w:bookmarkEnd w:id="44"/>
    </w:p>
    <w:p w:rsidR="00A37D37" w:rsidRDefault="00A37D37" w:rsidP="00FB7A9B"/>
    <w:p w:rsidR="00A37D37" w:rsidRDefault="00A37D37" w:rsidP="00FB7A9B">
      <w:pPr>
        <w:pStyle w:val="berschrift2"/>
      </w:pPr>
      <w:bookmarkStart w:id="45" w:name="_Toc415218463"/>
      <w:r>
        <w:t>3.2 Folgebilanzierung des Goodwill</w:t>
      </w:r>
      <w:bookmarkEnd w:id="45"/>
    </w:p>
    <w:p w:rsidR="00A37D37" w:rsidRDefault="00A37D37" w:rsidP="00FB7A9B"/>
    <w:p w:rsidR="00A37D37" w:rsidRDefault="00A37D37" w:rsidP="00FB7A9B">
      <w:pPr>
        <w:pStyle w:val="berschrift3"/>
      </w:pPr>
      <w:bookmarkStart w:id="46" w:name="_Toc415218464"/>
      <w:r>
        <w:t>3.2.1 Identifizierung von Cash-Generating-Units</w:t>
      </w:r>
      <w:bookmarkEnd w:id="46"/>
    </w:p>
    <w:p w:rsidR="00A37D37" w:rsidRDefault="00A37D37" w:rsidP="00FB7A9B"/>
    <w:p w:rsidR="00A37D37" w:rsidRDefault="00A37D37" w:rsidP="00FB7A9B">
      <w:pPr>
        <w:pStyle w:val="berschrift3"/>
      </w:pPr>
      <w:bookmarkStart w:id="47" w:name="_Toc415218465"/>
      <w:r>
        <w:t>3.2.2 Goodwill-Allokation auf Cash-Generating-Units</w:t>
      </w:r>
      <w:bookmarkEnd w:id="47"/>
    </w:p>
    <w:p w:rsidR="00A37D37" w:rsidRDefault="00A37D37" w:rsidP="00FB7A9B"/>
    <w:p w:rsidR="00A37D37" w:rsidRDefault="00A37D37" w:rsidP="00FB7A9B">
      <w:pPr>
        <w:pStyle w:val="berschrift3"/>
      </w:pPr>
      <w:bookmarkStart w:id="48" w:name="_Toc415218466"/>
      <w:r>
        <w:t xml:space="preserve">3.2.3 Ermittlung des </w:t>
      </w:r>
      <w:proofErr w:type="spellStart"/>
      <w:r>
        <w:t>recoverable</w:t>
      </w:r>
      <w:proofErr w:type="spellEnd"/>
      <w:r>
        <w:t xml:space="preserve"> </w:t>
      </w:r>
      <w:proofErr w:type="spellStart"/>
      <w:r>
        <w:t>amount</w:t>
      </w:r>
      <w:bookmarkEnd w:id="48"/>
      <w:proofErr w:type="spellEnd"/>
    </w:p>
    <w:p w:rsidR="00A37D37" w:rsidRDefault="00A37D37" w:rsidP="00FB7A9B"/>
    <w:p w:rsidR="00A37D37" w:rsidRDefault="00A37D37" w:rsidP="00FB7A9B">
      <w:pPr>
        <w:pStyle w:val="berschrift4"/>
      </w:pPr>
      <w:bookmarkStart w:id="49" w:name="_Toc415218467"/>
      <w:r>
        <w:t xml:space="preserve">3.2.3.1 Value in </w:t>
      </w:r>
      <w:proofErr w:type="spellStart"/>
      <w:r>
        <w:t>use</w:t>
      </w:r>
      <w:proofErr w:type="spellEnd"/>
      <w:r>
        <w:t xml:space="preserve"> als </w:t>
      </w:r>
      <w:proofErr w:type="spellStart"/>
      <w:r>
        <w:t>recoverable</w:t>
      </w:r>
      <w:proofErr w:type="spellEnd"/>
      <w:r>
        <w:t xml:space="preserve"> </w:t>
      </w:r>
      <w:proofErr w:type="spellStart"/>
      <w:r>
        <w:t>amount</w:t>
      </w:r>
      <w:bookmarkEnd w:id="49"/>
      <w:proofErr w:type="spellEnd"/>
    </w:p>
    <w:p w:rsidR="00A37D37" w:rsidRDefault="00A37D37" w:rsidP="00FB7A9B"/>
    <w:p w:rsidR="00A37D37" w:rsidRDefault="00A37D37" w:rsidP="00FB7A9B">
      <w:pPr>
        <w:pStyle w:val="berschrift5"/>
      </w:pPr>
      <w:bookmarkStart w:id="50" w:name="_Toc415218468"/>
      <w:r>
        <w:t>3.2.3.1.1 Schätzung der künftigen Cashflows</w:t>
      </w:r>
      <w:bookmarkEnd w:id="50"/>
    </w:p>
    <w:p w:rsidR="00A37D37" w:rsidRDefault="00A37D37" w:rsidP="00FB7A9B"/>
    <w:p w:rsidR="00A37D37" w:rsidRDefault="00A37D37" w:rsidP="00FB7A9B">
      <w:pPr>
        <w:pStyle w:val="berschrift5"/>
      </w:pPr>
      <w:bookmarkStart w:id="51" w:name="_Toc415218469"/>
      <w:r>
        <w:lastRenderedPageBreak/>
        <w:t>3.2.3.1.2 Bestimmung des Diskontierungszinssatz</w:t>
      </w:r>
      <w:bookmarkEnd w:id="51"/>
    </w:p>
    <w:p w:rsidR="00A37D37" w:rsidRDefault="00A37D37" w:rsidP="00FB7A9B"/>
    <w:p w:rsidR="00A37D37" w:rsidRPr="009F5C14" w:rsidRDefault="00A37D37" w:rsidP="00FB7A9B">
      <w:pPr>
        <w:pStyle w:val="berschrift4"/>
        <w:rPr>
          <w:lang w:val="it-IT"/>
        </w:rPr>
      </w:pPr>
      <w:bookmarkStart w:id="52" w:name="_Toc415218470"/>
      <w:r w:rsidRPr="009F5C14">
        <w:rPr>
          <w:lang w:val="it-IT"/>
        </w:rPr>
        <w:t>3.2.3.2 Fair value less cost to disposal als recoverable amount</w:t>
      </w:r>
      <w:bookmarkEnd w:id="52"/>
    </w:p>
    <w:p w:rsidR="00A37D37" w:rsidRPr="009F5C14" w:rsidRDefault="00A37D37" w:rsidP="00FB7A9B">
      <w:pPr>
        <w:rPr>
          <w:lang w:val="it-IT"/>
        </w:rPr>
      </w:pPr>
    </w:p>
    <w:p w:rsidR="00E72D5C" w:rsidRDefault="00E72D5C" w:rsidP="00FB7A9B">
      <w:pPr>
        <w:pStyle w:val="berschrift3"/>
      </w:pPr>
      <w:bookmarkStart w:id="53" w:name="_Toc415218471"/>
      <w:r>
        <w:t xml:space="preserve">3.2.3 Der </w:t>
      </w:r>
      <w:proofErr w:type="spellStart"/>
      <w:r>
        <w:t>carrying</w:t>
      </w:r>
      <w:proofErr w:type="spellEnd"/>
      <w:r>
        <w:t xml:space="preserve"> </w:t>
      </w:r>
      <w:proofErr w:type="spellStart"/>
      <w:r>
        <w:t>amount</w:t>
      </w:r>
      <w:bookmarkEnd w:id="53"/>
      <w:proofErr w:type="spellEnd"/>
    </w:p>
    <w:p w:rsidR="00E72D5C" w:rsidRDefault="00E72D5C" w:rsidP="00FB7A9B"/>
    <w:p w:rsidR="00A37D37" w:rsidRDefault="00A37D37" w:rsidP="00FB7A9B">
      <w:pPr>
        <w:pStyle w:val="berschrift3"/>
      </w:pPr>
      <w:bookmarkStart w:id="54" w:name="_Toc415218472"/>
      <w:r>
        <w:t>3.2.4 Verteilung eines etwaigen Wertminderungsbedarf</w:t>
      </w:r>
      <w:bookmarkEnd w:id="54"/>
    </w:p>
    <w:p w:rsidR="00A37D37" w:rsidRDefault="00A37D37" w:rsidP="00FB7A9B"/>
    <w:p w:rsidR="00A37D37" w:rsidRDefault="00A37D37" w:rsidP="00FB7A9B">
      <w:pPr>
        <w:pStyle w:val="berschrift3"/>
      </w:pPr>
      <w:bookmarkStart w:id="55" w:name="_Toc415218473"/>
      <w:r>
        <w:t>3.2.5 Wertaufholung</w:t>
      </w:r>
      <w:bookmarkEnd w:id="55"/>
    </w:p>
    <w:p w:rsidR="00A37D37" w:rsidRDefault="00A37D37" w:rsidP="00FB7A9B"/>
    <w:p w:rsidR="00A37D37" w:rsidRDefault="00A37D37" w:rsidP="00FB7A9B">
      <w:pPr>
        <w:pStyle w:val="berschrift2"/>
      </w:pPr>
      <w:bookmarkStart w:id="56" w:name="_Toc415218474"/>
      <w:r>
        <w:t xml:space="preserve">3.4 Ausweis und </w:t>
      </w:r>
      <w:proofErr w:type="spellStart"/>
      <w:r>
        <w:t>Anhangangaben</w:t>
      </w:r>
      <w:bookmarkEnd w:id="56"/>
      <w:proofErr w:type="spellEnd"/>
    </w:p>
    <w:p w:rsidR="008B596F" w:rsidRPr="008B596F" w:rsidRDefault="008B596F" w:rsidP="00FB7A9B"/>
    <w:p w:rsidR="004D51E7" w:rsidRDefault="004D51E7" w:rsidP="00FB7A9B">
      <w:pPr>
        <w:pStyle w:val="berschrift1"/>
      </w:pPr>
      <w:bookmarkStart w:id="57" w:name="_Toc415218475"/>
      <w:r w:rsidRPr="00804012">
        <w:t xml:space="preserve">4 </w:t>
      </w:r>
      <w:r w:rsidR="00283500">
        <w:t>Empirische Befunde zur Goodwill-Bilanzierung</w:t>
      </w:r>
      <w:bookmarkEnd w:id="57"/>
    </w:p>
    <w:p w:rsidR="008B596F" w:rsidRPr="008B596F" w:rsidRDefault="008B596F" w:rsidP="00FB7A9B"/>
    <w:p w:rsidR="004D51E7" w:rsidRDefault="004D51E7" w:rsidP="00FB7A9B">
      <w:pPr>
        <w:pStyle w:val="berschrift1"/>
      </w:pPr>
      <w:bookmarkStart w:id="58" w:name="_Toc415218476"/>
      <w:r w:rsidRPr="00804012">
        <w:t xml:space="preserve">5 </w:t>
      </w:r>
      <w:r w:rsidR="00283500">
        <w:t>Zusammenfassender Vergleich der Rechnungslegungsnormen</w:t>
      </w:r>
      <w:bookmarkEnd w:id="58"/>
    </w:p>
    <w:p w:rsidR="00283500" w:rsidRDefault="00283500" w:rsidP="00FB7A9B"/>
    <w:p w:rsidR="00283500" w:rsidRPr="00804012" w:rsidRDefault="00283500" w:rsidP="00FB7A9B">
      <w:pPr>
        <w:pStyle w:val="berschrift1"/>
      </w:pPr>
      <w:bookmarkStart w:id="59" w:name="_Toc415218477"/>
      <w:r>
        <w:t>6</w:t>
      </w:r>
      <w:r w:rsidRPr="00804012">
        <w:t xml:space="preserve"> </w:t>
      </w:r>
      <w:r>
        <w:t>Fazit und Ausblick</w:t>
      </w:r>
      <w:bookmarkEnd w:id="59"/>
    </w:p>
    <w:p w:rsidR="00283500" w:rsidRPr="00283500" w:rsidRDefault="00283500" w:rsidP="00FB7A9B"/>
    <w:p w:rsidR="00726C03" w:rsidRDefault="00726C03" w:rsidP="00FB7A9B">
      <w:pPr>
        <w:rPr>
          <w:rFonts w:eastAsiaTheme="majorEastAsia"/>
          <w:sz w:val="28"/>
          <w:szCs w:val="28"/>
        </w:rPr>
      </w:pPr>
      <w:r>
        <w:br w:type="page"/>
      </w:r>
    </w:p>
    <w:p w:rsidR="00373117" w:rsidRDefault="00006AA7" w:rsidP="00FB7A9B">
      <w:pPr>
        <w:pStyle w:val="berschrift1"/>
      </w:pPr>
      <w:bookmarkStart w:id="60" w:name="_Toc415218478"/>
      <w:r w:rsidRPr="00804012">
        <w:lastRenderedPageBreak/>
        <w:t>Anhang</w:t>
      </w:r>
      <w:bookmarkEnd w:id="60"/>
    </w:p>
    <w:p w:rsidR="00373117" w:rsidRPr="00187432" w:rsidRDefault="00F7103A" w:rsidP="00FB7A9B">
      <w:r w:rsidRPr="00187432">
        <w:t>A</w:t>
      </w:r>
      <w:r w:rsidR="00373117" w:rsidRPr="00187432">
        <w:t xml:space="preserve"> Typisches Bilanzierungsverhalten deutscher Unternehmen</w:t>
      </w:r>
    </w:p>
    <w:p w:rsidR="00726C03" w:rsidRDefault="00726C03" w:rsidP="00FB7A9B">
      <w:pPr>
        <w:rPr>
          <w:rFonts w:eastAsiaTheme="majorEastAsia"/>
          <w:sz w:val="28"/>
          <w:szCs w:val="28"/>
        </w:rPr>
      </w:pPr>
      <w:r>
        <w:br w:type="page"/>
      </w:r>
    </w:p>
    <w:p w:rsidR="00FF09E5" w:rsidRDefault="001063C6" w:rsidP="00FB7A9B">
      <w:pPr>
        <w:pStyle w:val="berschrift1"/>
      </w:pPr>
      <w:bookmarkStart w:id="61" w:name="_Toc415218479"/>
      <w:r w:rsidRPr="00804012">
        <w:lastRenderedPageBreak/>
        <w:t>Literaturverzeichnis</w:t>
      </w:r>
      <w:bookmarkEnd w:id="61"/>
    </w:p>
    <w:p w:rsidR="003961A5" w:rsidRPr="003961A5" w:rsidRDefault="003961A5" w:rsidP="00FB7A9B"/>
    <w:p w:rsidR="005816BC" w:rsidRDefault="003F017D" w:rsidP="00FB7A9B">
      <w:proofErr w:type="spellStart"/>
      <w:r w:rsidRPr="002A3D1F">
        <w:rPr>
          <w:i/>
        </w:rPr>
        <w:t>Baetge</w:t>
      </w:r>
      <w:proofErr w:type="spellEnd"/>
      <w:r w:rsidRPr="002A3D1F">
        <w:rPr>
          <w:i/>
        </w:rPr>
        <w:t>, Jörg/Kir</w:t>
      </w:r>
      <w:r w:rsidR="002A3D1F" w:rsidRPr="002A3D1F">
        <w:rPr>
          <w:i/>
        </w:rPr>
        <w:t>s</w:t>
      </w:r>
      <w:r w:rsidRPr="002A3D1F">
        <w:rPr>
          <w:i/>
        </w:rPr>
        <w:t>ch, Hans-Jürgen/Thiele, Stefan</w:t>
      </w:r>
      <w:r>
        <w:t xml:space="preserve"> [Bilanzanalyse</w:t>
      </w:r>
      <w:r w:rsidR="002A3D1F">
        <w:t xml:space="preserve"> 2004</w:t>
      </w:r>
      <w:r>
        <w:t>]: Bilanzana</w:t>
      </w:r>
      <w:r w:rsidR="00A164E7">
        <w:t>-</w:t>
      </w:r>
      <w:r w:rsidR="00044412">
        <w:tab/>
      </w:r>
      <w:proofErr w:type="spellStart"/>
      <w:r>
        <w:t>ly</w:t>
      </w:r>
      <w:r w:rsidR="002A3D1F">
        <w:t>se</w:t>
      </w:r>
      <w:proofErr w:type="spellEnd"/>
      <w:r w:rsidR="002A3D1F">
        <w:t xml:space="preserve">, </w:t>
      </w:r>
      <w:r>
        <w:t>2.,</w:t>
      </w:r>
      <w:r w:rsidR="002A3D1F">
        <w:t xml:space="preserve"> </w:t>
      </w:r>
      <w:r>
        <w:t>vollständig überarbeitete und erweitert</w:t>
      </w:r>
      <w:r w:rsidR="00044412">
        <w:t xml:space="preserve">e Auflage, Düsseldorf: IDW, </w:t>
      </w:r>
      <w:r w:rsidR="00044412">
        <w:tab/>
        <w:t>2004</w:t>
      </w:r>
    </w:p>
    <w:p w:rsidR="00044412" w:rsidRPr="00044412" w:rsidRDefault="00044412" w:rsidP="00FB7A9B">
      <w:r>
        <w:rPr>
          <w:i/>
        </w:rPr>
        <w:t>Bauer, Jörg</w:t>
      </w:r>
      <w:r>
        <w:t xml:space="preserve"> [Rechnungspolitik 1981]: Grundlagen einer handels- und steuerrecht</w:t>
      </w:r>
      <w:r w:rsidR="00A164E7">
        <w:t>-</w:t>
      </w:r>
      <w:r>
        <w:tab/>
        <w:t xml:space="preserve">lichen Rechnungspolitik der Unternehmensführung, Wiesbaden: Gabler, </w:t>
      </w:r>
      <w:r>
        <w:tab/>
        <w:t>1981</w:t>
      </w:r>
    </w:p>
    <w:p w:rsidR="002A3D1F" w:rsidRDefault="002A3D1F" w:rsidP="00FB7A9B">
      <w:proofErr w:type="spellStart"/>
      <w:r w:rsidRPr="002A3D1F">
        <w:rPr>
          <w:i/>
        </w:rPr>
        <w:t>Bitz</w:t>
      </w:r>
      <w:proofErr w:type="spellEnd"/>
      <w:r w:rsidRPr="002A3D1F">
        <w:rPr>
          <w:i/>
        </w:rPr>
        <w:t>, Michael/Schneeloch, Dieter/Wittstock, Wilfried</w:t>
      </w:r>
      <w:r>
        <w:t xml:space="preserve"> [Jahresabschluss 2011]: Der </w:t>
      </w:r>
      <w:r>
        <w:tab/>
        <w:t xml:space="preserve">Jahresabschluss – Nationale und internationale Rechtsvorschriften, Analyse </w:t>
      </w:r>
      <w:r w:rsidR="00044412">
        <w:tab/>
      </w:r>
      <w:r>
        <w:t>und Politik, 5., überarbeitete u</w:t>
      </w:r>
      <w:r w:rsidR="00F62DA7">
        <w:t>nd erweiterte Auflage, München:</w:t>
      </w:r>
      <w:r w:rsidR="00044412">
        <w:t xml:space="preserve"> </w:t>
      </w:r>
      <w:proofErr w:type="spellStart"/>
      <w:r w:rsidR="00044412">
        <w:t>Vahlen</w:t>
      </w:r>
      <w:proofErr w:type="spellEnd"/>
      <w:r w:rsidR="00044412">
        <w:t xml:space="preserve">, </w:t>
      </w:r>
      <w:r w:rsidR="00044412">
        <w:tab/>
        <w:t>2011</w:t>
      </w:r>
    </w:p>
    <w:p w:rsidR="00044412" w:rsidRDefault="00044412" w:rsidP="00FB7A9B">
      <w:proofErr w:type="spellStart"/>
      <w:r w:rsidRPr="00044412">
        <w:rPr>
          <w:i/>
        </w:rPr>
        <w:t>Coenenberg</w:t>
      </w:r>
      <w:proofErr w:type="spellEnd"/>
      <w:r w:rsidRPr="00044412">
        <w:rPr>
          <w:i/>
        </w:rPr>
        <w:t>, Adolf G./Haller, Axel/Schultze, Wolfgang</w:t>
      </w:r>
      <w:r>
        <w:t xml:space="preserve"> [Jahresabschluss 2009]: </w:t>
      </w:r>
      <w:r w:rsidR="00A164E7">
        <w:tab/>
      </w:r>
      <w:r>
        <w:t>Jahresab</w:t>
      </w:r>
      <w:r w:rsidR="00A164E7">
        <w:t>s</w:t>
      </w:r>
      <w:r>
        <w:t xml:space="preserve">chluss und Jahresabschlussanalyse – Betriebswirtschaftliche, </w:t>
      </w:r>
      <w:r w:rsidR="00A164E7">
        <w:tab/>
      </w:r>
      <w:r>
        <w:t>handelsrechtliche, steu</w:t>
      </w:r>
      <w:r w:rsidR="00A164E7">
        <w:t>e</w:t>
      </w:r>
      <w:r>
        <w:t>rrechtliche und internationale Grundsätze</w:t>
      </w:r>
      <w:r w:rsidR="00A164E7">
        <w:t>, 21., über-</w:t>
      </w:r>
      <w:r w:rsidR="00A164E7">
        <w:tab/>
        <w:t>arbeitete Auflage, Stuttgart: Schäffer-Poeschel, 2009</w:t>
      </w:r>
    </w:p>
    <w:p w:rsidR="00A164E7" w:rsidRDefault="00A164E7" w:rsidP="00FB7A9B">
      <w:r w:rsidRPr="00A164E7">
        <w:rPr>
          <w:i/>
        </w:rPr>
        <w:t>Fink, Christian/Schultze, Wolfgang/</w:t>
      </w:r>
      <w:proofErr w:type="spellStart"/>
      <w:r w:rsidRPr="00A164E7">
        <w:rPr>
          <w:i/>
        </w:rPr>
        <w:t>Winkeljohann</w:t>
      </w:r>
      <w:proofErr w:type="spellEnd"/>
      <w:r w:rsidRPr="00A164E7">
        <w:rPr>
          <w:i/>
        </w:rPr>
        <w:t>, Norbert (Hrsg.)</w:t>
      </w:r>
      <w:r>
        <w:t xml:space="preserve"> [Bilanzpolitik </w:t>
      </w:r>
      <w:r>
        <w:tab/>
        <w:t xml:space="preserve">2010]: Bilanzpolitik und Bilanzanalyse nach neuem Handelsrecht, Stuttgart: </w:t>
      </w:r>
      <w:r>
        <w:tab/>
        <w:t>Schäffer-Poeschel, 2010</w:t>
      </w:r>
    </w:p>
    <w:p w:rsidR="00A164E7" w:rsidRDefault="00A164E7" w:rsidP="00FB7A9B">
      <w:proofErr w:type="spellStart"/>
      <w:r w:rsidRPr="00A164E7">
        <w:rPr>
          <w:i/>
        </w:rPr>
        <w:t>Freidank</w:t>
      </w:r>
      <w:proofErr w:type="spellEnd"/>
      <w:r w:rsidRPr="00A164E7">
        <w:rPr>
          <w:i/>
        </w:rPr>
        <w:t>, Carl-Christian/Velte, Patrick</w:t>
      </w:r>
      <w:r w:rsidR="00AF61A1">
        <w:t xml:space="preserve"> [Rechnungslegung 2007]: </w:t>
      </w:r>
      <w:proofErr w:type="spellStart"/>
      <w:r w:rsidR="00AF61A1">
        <w:t>Rech</w:t>
      </w:r>
      <w:r>
        <w:t>nungsle</w:t>
      </w:r>
      <w:proofErr w:type="spellEnd"/>
      <w:r w:rsidR="00AF61A1">
        <w:t>-</w:t>
      </w:r>
      <w:r w:rsidR="00AF61A1">
        <w:tab/>
      </w:r>
      <w:proofErr w:type="spellStart"/>
      <w:r>
        <w:t>gung</w:t>
      </w:r>
      <w:proofErr w:type="spellEnd"/>
      <w:r>
        <w:t xml:space="preserve"> und Rechnungslegungspolitik,</w:t>
      </w:r>
      <w:r w:rsidR="00FF09E5">
        <w:t xml:space="preserve"> Stuttgart: Schäffer-Poeschel, </w:t>
      </w:r>
      <w:r>
        <w:t>2007</w:t>
      </w:r>
    </w:p>
    <w:p w:rsidR="007D353B" w:rsidRDefault="007D353B" w:rsidP="00FB7A9B">
      <w:r w:rsidRPr="00C306C6">
        <w:rPr>
          <w:i/>
        </w:rPr>
        <w:t>Gosch, Dietmar</w:t>
      </w:r>
      <w:r>
        <w:t xml:space="preserve"> [GmbH-Beratung 2011]: GmbH-Beratung – Gesellschaftsrecht </w:t>
      </w:r>
      <w:r w:rsidR="00846A81">
        <w:tab/>
      </w:r>
      <w:r>
        <w:t>und Steuerrecht</w:t>
      </w:r>
      <w:r w:rsidR="00C306C6">
        <w:t>, Köln: Dr. Otto Schmidt, 2011</w:t>
      </w:r>
    </w:p>
    <w:p w:rsidR="00A164E7" w:rsidRDefault="00A164E7" w:rsidP="00FB7A9B">
      <w:proofErr w:type="spellStart"/>
      <w:r w:rsidRPr="00A164E7">
        <w:rPr>
          <w:i/>
        </w:rPr>
        <w:t>Griga</w:t>
      </w:r>
      <w:proofErr w:type="spellEnd"/>
      <w:r w:rsidRPr="00A164E7">
        <w:rPr>
          <w:i/>
        </w:rPr>
        <w:t>, Michael/</w:t>
      </w:r>
      <w:proofErr w:type="spellStart"/>
      <w:r w:rsidRPr="00A164E7">
        <w:rPr>
          <w:i/>
        </w:rPr>
        <w:t>Krauleidis</w:t>
      </w:r>
      <w:proofErr w:type="spellEnd"/>
      <w:r w:rsidRPr="00A164E7">
        <w:rPr>
          <w:i/>
        </w:rPr>
        <w:t xml:space="preserve">, Raymund </w:t>
      </w:r>
      <w:r w:rsidR="007B234F">
        <w:t xml:space="preserve">[Bilanzen 2009]: Bilanzen erstellen und lesen, </w:t>
      </w:r>
      <w:r w:rsidR="007B234F">
        <w:tab/>
        <w:t>Weinheim: WILEY-VCH, 2009</w:t>
      </w:r>
    </w:p>
    <w:p w:rsidR="007B234F" w:rsidRDefault="007B234F" w:rsidP="00FB7A9B">
      <w:r w:rsidRPr="007B234F">
        <w:rPr>
          <w:i/>
        </w:rPr>
        <w:t>Hilke, Wolfgang</w:t>
      </w:r>
      <w:r>
        <w:t xml:space="preserve"> [Bilanzpolitik 2002]: Bilanzpolitik – Jahresabschluss nach Han-</w:t>
      </w:r>
      <w:r>
        <w:tab/>
        <w:t xml:space="preserve">dels- und Steuerrecht, 6., vollständig überarbeitete Auflage, Wiesbaden: </w:t>
      </w:r>
      <w:r>
        <w:tab/>
        <w:t>Gabler, 2002</w:t>
      </w:r>
    </w:p>
    <w:p w:rsidR="007B234F" w:rsidRDefault="00CD3990" w:rsidP="00FB7A9B">
      <w:r w:rsidRPr="00CD3990">
        <w:rPr>
          <w:i/>
        </w:rPr>
        <w:lastRenderedPageBreak/>
        <w:t>Jungbluth, Rüdiger</w:t>
      </w:r>
      <w:r>
        <w:t xml:space="preserve"> [Gewinn oder Verlust 2012]: Wie man’s gerade braucht – </w:t>
      </w:r>
      <w:proofErr w:type="spellStart"/>
      <w:r>
        <w:t>Ge</w:t>
      </w:r>
      <w:proofErr w:type="spellEnd"/>
      <w:r>
        <w:t>-</w:t>
      </w:r>
      <w:r>
        <w:tab/>
      </w:r>
      <w:proofErr w:type="spellStart"/>
      <w:r>
        <w:t>winn</w:t>
      </w:r>
      <w:proofErr w:type="spellEnd"/>
      <w:r>
        <w:t xml:space="preserve"> oder Verlust?, in Die Zeit Nr. 10, S. 26, 2012</w:t>
      </w:r>
    </w:p>
    <w:p w:rsidR="0093644C" w:rsidRDefault="0093644C" w:rsidP="00FB7A9B">
      <w:proofErr w:type="spellStart"/>
      <w:r w:rsidRPr="0093644C">
        <w:rPr>
          <w:i/>
        </w:rPr>
        <w:t>Kütin</w:t>
      </w:r>
      <w:bookmarkStart w:id="62" w:name="_GoBack"/>
      <w:r w:rsidRPr="0093644C">
        <w:rPr>
          <w:i/>
        </w:rPr>
        <w:t>g</w:t>
      </w:r>
      <w:bookmarkEnd w:id="62"/>
      <w:proofErr w:type="spellEnd"/>
      <w:r w:rsidRPr="0093644C">
        <w:rPr>
          <w:i/>
        </w:rPr>
        <w:t>, Karlheinz/Weber, Claus-Peter</w:t>
      </w:r>
      <w:r>
        <w:t xml:space="preserve"> [Bilanzanalyse 2009]: Die Bilanzanalyse – </w:t>
      </w:r>
      <w:r>
        <w:tab/>
        <w:t xml:space="preserve">Beurteilung von Abschlüssen nach HGB und IFRS, 9., überarbeitete Auflage, </w:t>
      </w:r>
      <w:r>
        <w:tab/>
        <w:t>Stuttgart: Schäffer-Poeschel, 2009</w:t>
      </w:r>
    </w:p>
    <w:p w:rsidR="00201AAE" w:rsidRPr="00201AAE" w:rsidRDefault="00201AAE" w:rsidP="00FB7A9B">
      <w:proofErr w:type="spellStart"/>
      <w:r>
        <w:rPr>
          <w:i/>
        </w:rPr>
        <w:t>Küting</w:t>
      </w:r>
      <w:proofErr w:type="spellEnd"/>
      <w:r>
        <w:rPr>
          <w:i/>
        </w:rPr>
        <w:t>, Karlheinz</w:t>
      </w:r>
      <w:r w:rsidRPr="0093644C">
        <w:rPr>
          <w:i/>
        </w:rPr>
        <w:t>,</w:t>
      </w:r>
      <w:r>
        <w:t xml:space="preserve"> in: </w:t>
      </w:r>
      <w:r w:rsidRPr="00CD3990">
        <w:rPr>
          <w:i/>
        </w:rPr>
        <w:t>Jungbluth, Rüdiger</w:t>
      </w:r>
      <w:r>
        <w:t xml:space="preserve"> [Gewinn oder Verlust 2012]: Wie </w:t>
      </w:r>
      <w:r>
        <w:tab/>
        <w:t xml:space="preserve">man’s </w:t>
      </w:r>
      <w:r>
        <w:tab/>
        <w:t>gerade braucht – Gewinn oder Verlust</w:t>
      </w:r>
      <w:proofErr w:type="gramStart"/>
      <w:r>
        <w:t>?,</w:t>
      </w:r>
      <w:proofErr w:type="gramEnd"/>
      <w:r>
        <w:t xml:space="preserve"> in Die Zeit Nr. 10, S. 26, 2012</w:t>
      </w:r>
    </w:p>
    <w:p w:rsidR="0093644C" w:rsidRDefault="0093644C" w:rsidP="00FB7A9B">
      <w:proofErr w:type="spellStart"/>
      <w:r w:rsidRPr="0093644C">
        <w:rPr>
          <w:i/>
        </w:rPr>
        <w:t>Küting</w:t>
      </w:r>
      <w:proofErr w:type="spellEnd"/>
      <w:r w:rsidRPr="0093644C">
        <w:rPr>
          <w:i/>
        </w:rPr>
        <w:t>, Karlheinz (Hrsg.) u.a.</w:t>
      </w:r>
      <w:r>
        <w:t xml:space="preserve"> [Saarbrücker Handbuch 2008]: Saarbrücker Hand-</w:t>
      </w:r>
      <w:r>
        <w:tab/>
        <w:t>buch der Betriebswirtschaftlichen Beratung, 4., vollständig überarbeitete Auf-</w:t>
      </w:r>
      <w:r>
        <w:tab/>
      </w:r>
      <w:r w:rsidR="00F62DA7">
        <w:t>lage, Herne:</w:t>
      </w:r>
      <w:r>
        <w:t xml:space="preserve"> Neue Wirtschafts-Briefe, 2008</w:t>
      </w:r>
    </w:p>
    <w:p w:rsidR="0093644C" w:rsidRDefault="0093644C" w:rsidP="00FB7A9B">
      <w:proofErr w:type="spellStart"/>
      <w:r w:rsidRPr="0093644C">
        <w:rPr>
          <w:i/>
        </w:rPr>
        <w:t>Lachnit</w:t>
      </w:r>
      <w:proofErr w:type="spellEnd"/>
      <w:r w:rsidRPr="0093644C">
        <w:rPr>
          <w:i/>
        </w:rPr>
        <w:t>, Laurenz</w:t>
      </w:r>
      <w:r>
        <w:t xml:space="preserve"> [Bilanzanalyse 2004]: Bilanzanalyse – Einzel- und </w:t>
      </w:r>
      <w:proofErr w:type="spellStart"/>
      <w:r>
        <w:t>Konzernab</w:t>
      </w:r>
      <w:proofErr w:type="spellEnd"/>
      <w:r>
        <w:t>-</w:t>
      </w:r>
      <w:r>
        <w:tab/>
      </w:r>
      <w:proofErr w:type="spellStart"/>
      <w:r>
        <w:t>schlüsse</w:t>
      </w:r>
      <w:proofErr w:type="spellEnd"/>
      <w:r>
        <w:t>, internationale Abschlüsse und Unternehmensbeispiele</w:t>
      </w:r>
      <w:r w:rsidR="00A049F2">
        <w:t xml:space="preserve">, </w:t>
      </w:r>
      <w:proofErr w:type="spellStart"/>
      <w:r w:rsidR="00A049F2">
        <w:t>Wiesba</w:t>
      </w:r>
      <w:proofErr w:type="spellEnd"/>
      <w:r w:rsidR="00A049F2">
        <w:t>-</w:t>
      </w:r>
      <w:r w:rsidR="00A049F2">
        <w:tab/>
        <w:t>den: Gabler, 2004</w:t>
      </w:r>
    </w:p>
    <w:p w:rsidR="00A049F2" w:rsidRDefault="00230B15" w:rsidP="00FB7A9B">
      <w:r w:rsidRPr="00230B15">
        <w:rPr>
          <w:i/>
        </w:rPr>
        <w:t>Packmohr, Arthur</w:t>
      </w:r>
      <w:r>
        <w:t xml:space="preserve"> [Bilanz</w:t>
      </w:r>
      <w:r w:rsidR="00AF61A1">
        <w:t>management</w:t>
      </w:r>
      <w:r>
        <w:t xml:space="preserve"> 1984]: Bilanzpolitik und Bilanzmanagement </w:t>
      </w:r>
      <w:r w:rsidR="00AF61A1">
        <w:tab/>
      </w:r>
      <w:r w:rsidR="00A049F2">
        <w:t>–</w:t>
      </w:r>
      <w:r>
        <w:t xml:space="preserve"> </w:t>
      </w:r>
      <w:r w:rsidR="00AF61A1">
        <w:t>Leit</w:t>
      </w:r>
      <w:r w:rsidR="00A049F2">
        <w:t xml:space="preserve">linien für die optimale Gestaltung des Jahresabschlusses, Köln: Dr. </w:t>
      </w:r>
      <w:proofErr w:type="spellStart"/>
      <w:r w:rsidR="00A049F2">
        <w:t>Ot</w:t>
      </w:r>
      <w:proofErr w:type="spellEnd"/>
      <w:r w:rsidR="00AF61A1">
        <w:t>-</w:t>
      </w:r>
      <w:r w:rsidR="00AF61A1">
        <w:tab/>
      </w:r>
      <w:proofErr w:type="spellStart"/>
      <w:r w:rsidR="00AF61A1">
        <w:t>to</w:t>
      </w:r>
      <w:proofErr w:type="spellEnd"/>
      <w:r w:rsidR="00AF61A1">
        <w:t xml:space="preserve"> </w:t>
      </w:r>
      <w:r w:rsidR="00A049F2">
        <w:t>Schmidt, 1984</w:t>
      </w:r>
    </w:p>
    <w:p w:rsidR="00F62DA7" w:rsidRDefault="00F62DA7" w:rsidP="00FB7A9B">
      <w:proofErr w:type="spellStart"/>
      <w:r>
        <w:rPr>
          <w:i/>
        </w:rPr>
        <w:t>Peemöller</w:t>
      </w:r>
      <w:proofErr w:type="spellEnd"/>
      <w:r>
        <w:rPr>
          <w:i/>
        </w:rPr>
        <w:t>, Volker H.</w:t>
      </w:r>
      <w:r w:rsidR="00FF09E5">
        <w:rPr>
          <w:i/>
        </w:rPr>
        <w:t xml:space="preserve"> </w:t>
      </w:r>
      <w:r w:rsidRPr="00F62DA7">
        <w:t>[</w:t>
      </w:r>
      <w:r w:rsidR="006D79D9">
        <w:t>Bilanzanalyse</w:t>
      </w:r>
      <w:r>
        <w:t xml:space="preserve"> 2003]: Bilanzanalyse und Bilanzpolitik, 3., </w:t>
      </w:r>
      <w:proofErr w:type="spellStart"/>
      <w:r>
        <w:t>ak</w:t>
      </w:r>
      <w:proofErr w:type="spellEnd"/>
      <w:r w:rsidR="006D79D9">
        <w:t>-</w:t>
      </w:r>
      <w:r w:rsidR="006D79D9">
        <w:tab/>
      </w:r>
      <w:proofErr w:type="spellStart"/>
      <w:r>
        <w:t>tu</w:t>
      </w:r>
      <w:r w:rsidR="006D79D9">
        <w:t>a</w:t>
      </w:r>
      <w:r>
        <w:t>lisierte</w:t>
      </w:r>
      <w:proofErr w:type="spellEnd"/>
      <w:r>
        <w:t xml:space="preserve"> Auflage, Wiesbaden: Gabler, 2003</w:t>
      </w:r>
    </w:p>
    <w:p w:rsidR="00F62DA7" w:rsidRDefault="00F62DA7" w:rsidP="00FB7A9B">
      <w:r w:rsidRPr="00F62DA7">
        <w:rPr>
          <w:i/>
        </w:rPr>
        <w:t>Petersen, Karl/</w:t>
      </w:r>
      <w:proofErr w:type="spellStart"/>
      <w:r w:rsidRPr="00F62DA7">
        <w:rPr>
          <w:i/>
        </w:rPr>
        <w:t>Zwirner</w:t>
      </w:r>
      <w:proofErr w:type="spellEnd"/>
      <w:r w:rsidRPr="00F62DA7">
        <w:rPr>
          <w:i/>
        </w:rPr>
        <w:t>, Christian/</w:t>
      </w:r>
      <w:proofErr w:type="spellStart"/>
      <w:r w:rsidRPr="00F62DA7">
        <w:rPr>
          <w:i/>
        </w:rPr>
        <w:t>Künkele</w:t>
      </w:r>
      <w:proofErr w:type="spellEnd"/>
      <w:r w:rsidRPr="00F62DA7">
        <w:rPr>
          <w:i/>
        </w:rPr>
        <w:t xml:space="preserve"> Kai P. </w:t>
      </w:r>
      <w:r w:rsidR="006D79D9">
        <w:t>[Bilanzanalyse</w:t>
      </w:r>
      <w:r>
        <w:t xml:space="preserve"> 2009]: Bilanzana</w:t>
      </w:r>
      <w:r w:rsidR="006D79D9">
        <w:t>-</w:t>
      </w:r>
      <w:r w:rsidR="006D79D9">
        <w:tab/>
      </w:r>
      <w:proofErr w:type="spellStart"/>
      <w:r w:rsidR="006D79D9">
        <w:t>ly</w:t>
      </w:r>
      <w:r>
        <w:t>se</w:t>
      </w:r>
      <w:proofErr w:type="spellEnd"/>
      <w:r>
        <w:t xml:space="preserve"> und Bilanzpolitik nach BilMoG, Herne: Neue Wirtschafts-Briefe, 2009</w:t>
      </w:r>
    </w:p>
    <w:p w:rsidR="00F62DA7" w:rsidRDefault="00F62DA7" w:rsidP="00FB7A9B">
      <w:proofErr w:type="spellStart"/>
      <w:r w:rsidRPr="00F62DA7">
        <w:rPr>
          <w:i/>
        </w:rPr>
        <w:t>Tanski</w:t>
      </w:r>
      <w:proofErr w:type="spellEnd"/>
      <w:r w:rsidRPr="00F62DA7">
        <w:rPr>
          <w:i/>
        </w:rPr>
        <w:t>, Joachim S.</w:t>
      </w:r>
      <w:r>
        <w:t xml:space="preserve"> [Bilanzpolitik 2006]: Bilanzpolitik und Bilanzanalyse nach IFRS </w:t>
      </w:r>
      <w:r>
        <w:tab/>
        <w:t xml:space="preserve">– Instrumentarium, Spielräume, Gestaltung, München: </w:t>
      </w:r>
      <w:proofErr w:type="spellStart"/>
      <w:r>
        <w:t>Vahlen</w:t>
      </w:r>
      <w:proofErr w:type="spellEnd"/>
      <w:r>
        <w:t>, 2006</w:t>
      </w:r>
    </w:p>
    <w:p w:rsidR="00F62DA7" w:rsidRPr="003561C7" w:rsidRDefault="003561C7" w:rsidP="00FB7A9B">
      <w:proofErr w:type="spellStart"/>
      <w:r w:rsidRPr="003561C7">
        <w:rPr>
          <w:i/>
        </w:rPr>
        <w:t>Wagenhofer</w:t>
      </w:r>
      <w:proofErr w:type="spellEnd"/>
      <w:r w:rsidRPr="003561C7">
        <w:rPr>
          <w:i/>
        </w:rPr>
        <w:t xml:space="preserve">, Alfred/Ewert, Ralf </w:t>
      </w:r>
      <w:r>
        <w:t>[Unternehmensrechnung 2007]: Externe Unter-</w:t>
      </w:r>
      <w:r>
        <w:tab/>
      </w:r>
      <w:proofErr w:type="spellStart"/>
      <w:r>
        <w:t>nehmensrechnung</w:t>
      </w:r>
      <w:proofErr w:type="spellEnd"/>
      <w:r>
        <w:t xml:space="preserve">, 2., überarbeitete und erweiterte Auflage, Berlin: Springer, </w:t>
      </w:r>
      <w:r>
        <w:tab/>
        <w:t>2007</w:t>
      </w:r>
    </w:p>
    <w:p w:rsidR="000C77D9" w:rsidRDefault="003561C7" w:rsidP="00FB7A9B">
      <w:r w:rsidRPr="003561C7">
        <w:rPr>
          <w:i/>
        </w:rPr>
        <w:t>Wohlgemuth, Frank/</w:t>
      </w:r>
      <w:proofErr w:type="spellStart"/>
      <w:r w:rsidRPr="003561C7">
        <w:rPr>
          <w:i/>
        </w:rPr>
        <w:t>Küting</w:t>
      </w:r>
      <w:proofErr w:type="spellEnd"/>
      <w:r w:rsidRPr="003561C7">
        <w:rPr>
          <w:i/>
        </w:rPr>
        <w:t>, Karlheinz (Hrsg.)/Weber, Claus-Peter/</w:t>
      </w:r>
      <w:proofErr w:type="spellStart"/>
      <w:r w:rsidRPr="003561C7">
        <w:rPr>
          <w:i/>
        </w:rPr>
        <w:t>Kußmaul</w:t>
      </w:r>
      <w:proofErr w:type="spellEnd"/>
      <w:r w:rsidRPr="003561C7">
        <w:rPr>
          <w:i/>
        </w:rPr>
        <w:t xml:space="preserve">, Heinz </w:t>
      </w:r>
      <w:r>
        <w:rPr>
          <w:i/>
        </w:rPr>
        <w:tab/>
      </w:r>
      <w:r>
        <w:t>[</w:t>
      </w:r>
      <w:r w:rsidR="00D74A4D">
        <w:t xml:space="preserve">Bilanzpolitik 2007]: IFRS: Bilanzpolitik und Bilanzanalyse – Gestaltung und </w:t>
      </w:r>
      <w:r w:rsidR="00D74A4D">
        <w:tab/>
        <w:t>Vergleichbarkeit von Jahresabschlüssen, Berlin: Erich Schmidt, 2007</w:t>
      </w:r>
    </w:p>
    <w:p w:rsidR="00D74A4D" w:rsidRDefault="00D74A4D" w:rsidP="00FB7A9B">
      <w:proofErr w:type="spellStart"/>
      <w:r w:rsidRPr="00D74A4D">
        <w:rPr>
          <w:i/>
        </w:rPr>
        <w:lastRenderedPageBreak/>
        <w:t>Wöhe</w:t>
      </w:r>
      <w:proofErr w:type="spellEnd"/>
      <w:r w:rsidRPr="00D74A4D">
        <w:rPr>
          <w:i/>
        </w:rPr>
        <w:t>, Günter/Döring, Ulrich</w:t>
      </w:r>
      <w:r>
        <w:t xml:space="preserve"> [Betriebswirtschaftslehre 2010]: Einführung in die </w:t>
      </w:r>
      <w:r>
        <w:tab/>
        <w:t>Allgemeine Betriebswirtschaftslehre, 24., überarbeitete und aktualisierte Auf-</w:t>
      </w:r>
      <w:r>
        <w:tab/>
      </w:r>
      <w:proofErr w:type="spellStart"/>
      <w:r>
        <w:t>lage</w:t>
      </w:r>
      <w:proofErr w:type="spellEnd"/>
      <w:r>
        <w:t xml:space="preserve">, München: </w:t>
      </w:r>
      <w:proofErr w:type="spellStart"/>
      <w:r>
        <w:t>Vahlen</w:t>
      </w:r>
      <w:proofErr w:type="spellEnd"/>
      <w:r>
        <w:t>, 2010</w:t>
      </w:r>
    </w:p>
    <w:p w:rsidR="00D74A4D" w:rsidRDefault="00D74A4D" w:rsidP="00FB7A9B">
      <w:proofErr w:type="spellStart"/>
      <w:r w:rsidRPr="00D74A4D">
        <w:rPr>
          <w:i/>
        </w:rPr>
        <w:t>Wöhe</w:t>
      </w:r>
      <w:proofErr w:type="spellEnd"/>
      <w:r w:rsidRPr="00D74A4D">
        <w:rPr>
          <w:i/>
        </w:rPr>
        <w:t>, Günter/Döring, Ulrich</w:t>
      </w:r>
      <w:r>
        <w:t xml:space="preserve"> [Bilanzpolitik 1997]: Bilanzierung und Bilanzpolitik – </w:t>
      </w:r>
      <w:r w:rsidR="0003342B">
        <w:tab/>
      </w:r>
      <w:r>
        <w:t xml:space="preserve">Betriebswirtschaftlich, handelsrechtlich und steuerrechtlich, 9., völlig </w:t>
      </w:r>
      <w:proofErr w:type="spellStart"/>
      <w:r>
        <w:t>überar</w:t>
      </w:r>
      <w:proofErr w:type="spellEnd"/>
      <w:r w:rsidR="0003342B">
        <w:t>-</w:t>
      </w:r>
      <w:r w:rsidR="0003342B">
        <w:tab/>
      </w:r>
      <w:proofErr w:type="spellStart"/>
      <w:r>
        <w:t>beitete</w:t>
      </w:r>
      <w:proofErr w:type="spellEnd"/>
      <w:r w:rsidR="00FF09E5">
        <w:t xml:space="preserve"> Auflage, München: </w:t>
      </w:r>
      <w:proofErr w:type="spellStart"/>
      <w:r w:rsidR="00FF09E5">
        <w:t>Vahlen</w:t>
      </w:r>
      <w:proofErr w:type="spellEnd"/>
      <w:r w:rsidR="00FF09E5">
        <w:t>, 1997</w:t>
      </w:r>
    </w:p>
    <w:p w:rsidR="001063C6" w:rsidRDefault="001063C6" w:rsidP="00FB7A9B">
      <w:r>
        <w:br w:type="page"/>
      </w:r>
    </w:p>
    <w:p w:rsidR="001063C6" w:rsidRDefault="001063C6" w:rsidP="00FB7A9B">
      <w:pPr>
        <w:pStyle w:val="berschrift1"/>
      </w:pPr>
      <w:bookmarkStart w:id="63" w:name="_Toc415218480"/>
      <w:r w:rsidRPr="00804012">
        <w:lastRenderedPageBreak/>
        <w:t>Elektronische Quellen</w:t>
      </w:r>
      <w:bookmarkEnd w:id="63"/>
    </w:p>
    <w:p w:rsidR="0003342B" w:rsidRDefault="0003342B" w:rsidP="00FB7A9B"/>
    <w:p w:rsidR="0003342B" w:rsidRPr="006547DB" w:rsidRDefault="0003342B" w:rsidP="00FB7A9B">
      <w:proofErr w:type="spellStart"/>
      <w:r w:rsidRPr="006547DB">
        <w:rPr>
          <w:i/>
        </w:rPr>
        <w:t>Eiselt</w:t>
      </w:r>
      <w:proofErr w:type="spellEnd"/>
      <w:r w:rsidRPr="006547DB">
        <w:rPr>
          <w:i/>
        </w:rPr>
        <w:t>, Andreas/Müller, Stefan</w:t>
      </w:r>
      <w:r w:rsidRPr="006547DB">
        <w:t xml:space="preserve"> [Jahresabschluss 2011]: IFRS: Gestaltung und Ana</w:t>
      </w:r>
      <w:r w:rsidR="004F060F" w:rsidRPr="006547DB">
        <w:t>-</w:t>
      </w:r>
      <w:r w:rsidR="004F060F" w:rsidRPr="006547DB">
        <w:tab/>
      </w:r>
      <w:proofErr w:type="spellStart"/>
      <w:r w:rsidRPr="006547DB">
        <w:t>lyse</w:t>
      </w:r>
      <w:proofErr w:type="spellEnd"/>
      <w:r w:rsidRPr="006547DB">
        <w:t xml:space="preserve"> von Jahresabschlüssen – Instrumente und Potenziale von Bilanzpolitik </w:t>
      </w:r>
      <w:r w:rsidR="004F060F" w:rsidRPr="006547DB">
        <w:tab/>
      </w:r>
      <w:r w:rsidRPr="006547DB">
        <w:t>und Bilanzanalyse, Berlin: Erich Schmidt, 2011, einz</w:t>
      </w:r>
      <w:r w:rsidR="004F060F" w:rsidRPr="006547DB">
        <w:t xml:space="preserve">usehen unter: </w:t>
      </w:r>
      <w:r w:rsidR="004F060F" w:rsidRPr="006547DB">
        <w:tab/>
        <w:t>http://www.compliancedigital.de/.download/pdf/ebooks/978-3-503-13020-</w:t>
      </w:r>
      <w:r w:rsidR="004F060F" w:rsidRPr="006547DB">
        <w:tab/>
        <w:t>7.ebook.pdf (Zugriffsdatum: 20.03.2012)</w:t>
      </w:r>
    </w:p>
    <w:p w:rsidR="00E275AD" w:rsidRPr="006547DB" w:rsidRDefault="00E275AD" w:rsidP="00FB7A9B">
      <w:proofErr w:type="spellStart"/>
      <w:r w:rsidRPr="006547DB">
        <w:rPr>
          <w:i/>
        </w:rPr>
        <w:t>Göllert</w:t>
      </w:r>
      <w:proofErr w:type="spellEnd"/>
      <w:r w:rsidRPr="006547DB">
        <w:rPr>
          <w:i/>
        </w:rPr>
        <w:t>, Kurt</w:t>
      </w:r>
      <w:r w:rsidRPr="006547DB">
        <w:t xml:space="preserve"> [BilMoG 2008]: Auswirkungen des </w:t>
      </w:r>
      <w:proofErr w:type="spellStart"/>
      <w:r w:rsidRPr="006547DB">
        <w:t>Bilanzrechtsmodernisierungsge</w:t>
      </w:r>
      <w:proofErr w:type="spellEnd"/>
      <w:r w:rsidR="00C47108" w:rsidRPr="006547DB">
        <w:t>-</w:t>
      </w:r>
      <w:r w:rsidR="00C47108" w:rsidRPr="006547DB">
        <w:tab/>
      </w:r>
      <w:proofErr w:type="spellStart"/>
      <w:r w:rsidRPr="006547DB">
        <w:t>setzes</w:t>
      </w:r>
      <w:proofErr w:type="spellEnd"/>
      <w:r w:rsidRPr="006547DB">
        <w:t xml:space="preserve"> (BilMoG) auf di</w:t>
      </w:r>
      <w:r w:rsidR="00641C28">
        <w:t>e Bilanzpolitik, in: DB</w:t>
      </w:r>
      <w:r w:rsidRPr="006547DB">
        <w:t xml:space="preserve">, Heft 22 vom </w:t>
      </w:r>
      <w:r w:rsidR="00C47108" w:rsidRPr="006547DB">
        <w:tab/>
      </w:r>
      <w:r w:rsidRPr="006547DB">
        <w:t xml:space="preserve">30.05.2008, S. </w:t>
      </w:r>
      <w:r w:rsidR="007547E5">
        <w:tab/>
      </w:r>
      <w:r w:rsidR="00C47108" w:rsidRPr="006547DB">
        <w:t>1165 – 1171, einzusehen unter:</w:t>
      </w:r>
      <w:r w:rsidR="006547DB" w:rsidRPr="006547DB">
        <w:t xml:space="preserve"> </w:t>
      </w:r>
      <w:r w:rsidR="007547E5" w:rsidRPr="007547E5">
        <w:t>http://www.der-</w:t>
      </w:r>
      <w:r w:rsidR="007547E5">
        <w:tab/>
      </w:r>
      <w:r w:rsidR="007547E5">
        <w:tab/>
      </w:r>
      <w:r w:rsidR="007547E5">
        <w:tab/>
      </w:r>
      <w:r w:rsidR="007547E5">
        <w:tab/>
      </w:r>
      <w:r w:rsidR="007547E5">
        <w:tab/>
      </w:r>
      <w:r w:rsidR="007547E5">
        <w:tab/>
      </w:r>
      <w:r w:rsidR="006547DB" w:rsidRPr="006547DB">
        <w:t>betrieb.de/</w:t>
      </w:r>
      <w:proofErr w:type="spellStart"/>
      <w:r w:rsidR="006547DB" w:rsidRPr="006547DB">
        <w:t>content</w:t>
      </w:r>
      <w:proofErr w:type="spellEnd"/>
      <w:r w:rsidR="006547DB" w:rsidRPr="006547DB">
        <w:t>/printpage.aspx (</w:t>
      </w:r>
      <w:r w:rsidR="00C47108" w:rsidRPr="006547DB">
        <w:t>Zugriffsdatum: 25.03.2012)</w:t>
      </w:r>
    </w:p>
    <w:p w:rsidR="00D203E9" w:rsidRPr="006547DB" w:rsidRDefault="00D203E9" w:rsidP="00FB7A9B">
      <w:proofErr w:type="spellStart"/>
      <w:r w:rsidRPr="006547DB">
        <w:rPr>
          <w:i/>
        </w:rPr>
        <w:t>Klaholz</w:t>
      </w:r>
      <w:proofErr w:type="spellEnd"/>
      <w:r w:rsidRPr="006547DB">
        <w:rPr>
          <w:i/>
        </w:rPr>
        <w:t xml:space="preserve">, Eva/von </w:t>
      </w:r>
      <w:proofErr w:type="spellStart"/>
      <w:r w:rsidRPr="006547DB">
        <w:rPr>
          <w:i/>
        </w:rPr>
        <w:t>Keitz</w:t>
      </w:r>
      <w:proofErr w:type="spellEnd"/>
      <w:r w:rsidRPr="006547DB">
        <w:rPr>
          <w:i/>
        </w:rPr>
        <w:t>, Isabel/</w:t>
      </w:r>
      <w:proofErr w:type="spellStart"/>
      <w:r w:rsidRPr="006547DB">
        <w:rPr>
          <w:i/>
        </w:rPr>
        <w:t>Stibi</w:t>
      </w:r>
      <w:proofErr w:type="spellEnd"/>
      <w:r w:rsidRPr="006547DB">
        <w:rPr>
          <w:i/>
        </w:rPr>
        <w:t>, Bernd</w:t>
      </w:r>
      <w:r w:rsidRPr="006547DB">
        <w:t xml:space="preserve"> [IFRS 2011]: IFRS – (auch) nach </w:t>
      </w:r>
      <w:proofErr w:type="spellStart"/>
      <w:r w:rsidRPr="006547DB">
        <w:t>Ver</w:t>
      </w:r>
      <w:proofErr w:type="spellEnd"/>
      <w:r w:rsidR="00825C4D" w:rsidRPr="006547DB">
        <w:t>-</w:t>
      </w:r>
      <w:r w:rsidR="00825C4D" w:rsidRPr="006547DB">
        <w:tab/>
      </w:r>
      <w:proofErr w:type="spellStart"/>
      <w:r w:rsidRPr="006547DB">
        <w:t>abschiedung</w:t>
      </w:r>
      <w:proofErr w:type="spellEnd"/>
      <w:r w:rsidRPr="006547DB">
        <w:t xml:space="preserve"> des BilMoG ein Thema für den</w:t>
      </w:r>
      <w:r w:rsidR="00641C28">
        <w:t xml:space="preserve"> Mittelstand</w:t>
      </w:r>
      <w:proofErr w:type="gramStart"/>
      <w:r w:rsidR="00641C28">
        <w:t>?,</w:t>
      </w:r>
      <w:proofErr w:type="gramEnd"/>
      <w:r w:rsidR="00641C28">
        <w:t xml:space="preserve"> in: </w:t>
      </w:r>
      <w:proofErr w:type="spellStart"/>
      <w:r w:rsidR="00641C28">
        <w:t>KoR</w:t>
      </w:r>
      <w:proofErr w:type="spellEnd"/>
      <w:r w:rsidRPr="006547DB">
        <w:t xml:space="preserve">, Heft 12 </w:t>
      </w:r>
      <w:r w:rsidR="00641C28">
        <w:tab/>
      </w:r>
      <w:r w:rsidRPr="006547DB">
        <w:t xml:space="preserve">vom 01.12.2011, S. 1 </w:t>
      </w:r>
      <w:r w:rsidR="00825C4D" w:rsidRPr="006547DB">
        <w:t>–</w:t>
      </w:r>
      <w:r w:rsidRPr="006547DB">
        <w:t xml:space="preserve"> 16</w:t>
      </w:r>
      <w:r w:rsidR="00641C28">
        <w:t xml:space="preserve">, einzusehen </w:t>
      </w:r>
      <w:r w:rsidR="00E275AD" w:rsidRPr="006547DB">
        <w:t>unter:</w:t>
      </w:r>
      <w:r w:rsidR="00641C28">
        <w:t xml:space="preserve"> </w:t>
      </w:r>
      <w:r w:rsidR="00825C4D" w:rsidRPr="006547DB">
        <w:t>http://www.wiso-</w:t>
      </w:r>
      <w:r w:rsidR="00825C4D" w:rsidRPr="006547DB">
        <w:tab/>
        <w:t>net.de/</w:t>
      </w:r>
      <w:proofErr w:type="spellStart"/>
      <w:r w:rsidR="00825C4D" w:rsidRPr="006547DB">
        <w:t>webcgi?START</w:t>
      </w:r>
      <w:proofErr w:type="spellEnd"/>
      <w:r w:rsidR="00825C4D" w:rsidRPr="006547DB">
        <w:t>=A60&amp;DOKV_DB=ZGEN&amp;DOKV_NO</w:t>
      </w:r>
      <w:r w:rsidR="00825C4D" w:rsidRPr="006547DB">
        <w:tab/>
        <w:t>=KOR11B01A&amp;DOKV_HS=0&amp;PP=1 (Zugriffsdatum: 02.04.2012)</w:t>
      </w:r>
    </w:p>
    <w:p w:rsidR="004F060F" w:rsidRPr="006547DB" w:rsidRDefault="004F060F" w:rsidP="00FB7A9B">
      <w:proofErr w:type="spellStart"/>
      <w:r w:rsidRPr="006547DB">
        <w:rPr>
          <w:i/>
        </w:rPr>
        <w:t>Küting</w:t>
      </w:r>
      <w:proofErr w:type="spellEnd"/>
      <w:r w:rsidRPr="006547DB">
        <w:rPr>
          <w:i/>
        </w:rPr>
        <w:t xml:space="preserve">, Karlheinz </w:t>
      </w:r>
      <w:r w:rsidRPr="006547DB">
        <w:t>[IFRS oder HGB 2012]:</w:t>
      </w:r>
      <w:r w:rsidR="00641C28">
        <w:t xml:space="preserve"> IFRS oder HGB</w:t>
      </w:r>
      <w:proofErr w:type="gramStart"/>
      <w:r w:rsidR="00641C28">
        <w:t>?,</w:t>
      </w:r>
      <w:proofErr w:type="gramEnd"/>
      <w:r w:rsidR="00641C28">
        <w:t xml:space="preserve"> in: DB, Heft </w:t>
      </w:r>
      <w:r w:rsidRPr="006547DB">
        <w:t xml:space="preserve">03 vom </w:t>
      </w:r>
      <w:r w:rsidR="00641C28">
        <w:tab/>
      </w:r>
      <w:r w:rsidRPr="006547DB">
        <w:t>20.01.2012, Seite M01 – M01, einzusehen unter:  http://www.wiso-</w:t>
      </w:r>
      <w:r w:rsidRPr="006547DB">
        <w:tab/>
        <w:t>net.de/</w:t>
      </w:r>
      <w:proofErr w:type="spellStart"/>
      <w:r w:rsidRPr="006547DB">
        <w:t>webcgi?START</w:t>
      </w:r>
      <w:proofErr w:type="spellEnd"/>
      <w:r w:rsidRPr="006547DB">
        <w:t>=A60&amp;DOKV_DB=ZGEN&amp;DOKV_NO=MCDB1203M0</w:t>
      </w:r>
      <w:r w:rsidRPr="006547DB">
        <w:tab/>
        <w:t>1A&amp;DOKV_HS=0&amp;PP=1 (Zugriffsdatum: 11.04.2012)</w:t>
      </w:r>
    </w:p>
    <w:p w:rsidR="004F060F" w:rsidRPr="006547DB" w:rsidRDefault="004F060F" w:rsidP="00FB7A9B">
      <w:proofErr w:type="spellStart"/>
      <w:r w:rsidRPr="006547DB">
        <w:rPr>
          <w:i/>
        </w:rPr>
        <w:t>Küting</w:t>
      </w:r>
      <w:proofErr w:type="spellEnd"/>
      <w:r w:rsidRPr="006547DB">
        <w:rPr>
          <w:i/>
        </w:rPr>
        <w:t xml:space="preserve">, Karlheinz </w:t>
      </w:r>
      <w:r w:rsidRPr="006547DB">
        <w:t>[Unbestimmte Rechtsbegriffe</w:t>
      </w:r>
      <w:r w:rsidR="00FF09E5">
        <w:t xml:space="preserve"> 2011</w:t>
      </w:r>
      <w:r w:rsidRPr="006547DB">
        <w:t>]</w:t>
      </w:r>
      <w:r w:rsidR="006160D6" w:rsidRPr="006547DB">
        <w:t xml:space="preserve">: Unbestimmte </w:t>
      </w:r>
      <w:proofErr w:type="spellStart"/>
      <w:r w:rsidR="006160D6" w:rsidRPr="006547DB">
        <w:t>Rechtsbegrif</w:t>
      </w:r>
      <w:proofErr w:type="spellEnd"/>
      <w:r w:rsidR="00FF09E5">
        <w:t>-</w:t>
      </w:r>
      <w:r w:rsidR="00FF09E5">
        <w:tab/>
      </w:r>
      <w:proofErr w:type="spellStart"/>
      <w:r w:rsidR="00FF09E5">
        <w:t>fe</w:t>
      </w:r>
      <w:proofErr w:type="spellEnd"/>
      <w:r w:rsidR="00FF09E5">
        <w:t xml:space="preserve"> im </w:t>
      </w:r>
      <w:r w:rsidR="006160D6" w:rsidRPr="006547DB">
        <w:t xml:space="preserve">HGB und in den IFRS: Konsequenzen für Bilanzpolitik und </w:t>
      </w:r>
      <w:proofErr w:type="spellStart"/>
      <w:r w:rsidR="006160D6" w:rsidRPr="006547DB">
        <w:t>Bila</w:t>
      </w:r>
      <w:r w:rsidR="00641C28">
        <w:t>nzanaly</w:t>
      </w:r>
      <w:proofErr w:type="spellEnd"/>
      <w:r w:rsidR="00FF09E5">
        <w:t>-</w:t>
      </w:r>
      <w:r w:rsidR="00FF09E5">
        <w:tab/>
        <w:t xml:space="preserve">se, in: </w:t>
      </w:r>
      <w:r w:rsidR="00641C28">
        <w:t>BB</w:t>
      </w:r>
      <w:r w:rsidR="006160D6" w:rsidRPr="006547DB">
        <w:t>, Heft 34 im Jahr 2011,</w:t>
      </w:r>
      <w:r w:rsidRPr="006547DB">
        <w:t xml:space="preserve"> S. 2091 </w:t>
      </w:r>
      <w:r w:rsidR="006160D6" w:rsidRPr="006547DB">
        <w:t>–</w:t>
      </w:r>
      <w:r w:rsidRPr="006547DB">
        <w:t xml:space="preserve"> 2095</w:t>
      </w:r>
      <w:r w:rsidR="006160D6" w:rsidRPr="006547DB">
        <w:t xml:space="preserve">, einzusehen unter: </w:t>
      </w:r>
      <w:r w:rsidR="006160D6" w:rsidRPr="006547DB">
        <w:tab/>
        <w:t>http://www.betriebsberater.de/delegate/resources/b4cd6be3b44f294afb761d</w:t>
      </w:r>
      <w:r w:rsidR="006160D6" w:rsidRPr="006547DB">
        <w:tab/>
        <w:t>9ce6722adf_bb.pdf</w:t>
      </w:r>
      <w:proofErr w:type="gramStart"/>
      <w:r w:rsidR="006160D6" w:rsidRPr="006547DB">
        <w:t>?fileid</w:t>
      </w:r>
      <w:proofErr w:type="gramEnd"/>
      <w:r w:rsidR="006160D6" w:rsidRPr="006547DB">
        <w:t>=b4cd6be3b44f294afb761d9ce6722adf_bb&amp;type=a</w:t>
      </w:r>
      <w:r w:rsidR="006160D6" w:rsidRPr="006547DB">
        <w:tab/>
      </w:r>
      <w:proofErr w:type="spellStart"/>
      <w:r w:rsidR="006160D6" w:rsidRPr="006547DB">
        <w:t>rticlepdf</w:t>
      </w:r>
      <w:proofErr w:type="spellEnd"/>
      <w:r w:rsidR="006160D6" w:rsidRPr="006547DB">
        <w:t xml:space="preserve"> (Zugriffsdatum: 13.04.2012)</w:t>
      </w:r>
    </w:p>
    <w:p w:rsidR="00641C28" w:rsidRDefault="00641C28" w:rsidP="00FB7A9B">
      <w:r>
        <w:br w:type="page"/>
      </w:r>
    </w:p>
    <w:p w:rsidR="0074101A" w:rsidRPr="006547DB" w:rsidRDefault="006160D6" w:rsidP="00FB7A9B">
      <w:r w:rsidRPr="006547DB">
        <w:rPr>
          <w:i/>
        </w:rPr>
        <w:lastRenderedPageBreak/>
        <w:t xml:space="preserve">Obermann, Marc-Oliver </w:t>
      </w:r>
      <w:r w:rsidRPr="006547DB">
        <w:t>[Bilanzpolitik 2011]</w:t>
      </w:r>
      <w:r w:rsidR="005B4567" w:rsidRPr="006547DB">
        <w:t xml:space="preserve">: Bilanzpolitik und </w:t>
      </w:r>
      <w:proofErr w:type="spellStart"/>
      <w:r w:rsidR="005B4567" w:rsidRPr="006547DB">
        <w:t>Kreditvergabeent</w:t>
      </w:r>
      <w:proofErr w:type="spellEnd"/>
      <w:r w:rsidR="005B4567" w:rsidRPr="006547DB">
        <w:t>-</w:t>
      </w:r>
      <w:r w:rsidR="005B4567" w:rsidRPr="006547DB">
        <w:tab/>
      </w:r>
      <w:proofErr w:type="spellStart"/>
      <w:r w:rsidR="005B4567" w:rsidRPr="006547DB">
        <w:t>scheidungen</w:t>
      </w:r>
      <w:proofErr w:type="spellEnd"/>
      <w:r w:rsidR="005B4567" w:rsidRPr="006547DB">
        <w:t xml:space="preserve"> – Auswirkung von Kreditvergabeentscheidungen auf das </w:t>
      </w:r>
      <w:proofErr w:type="spellStart"/>
      <w:r w:rsidR="005B4567" w:rsidRPr="006547DB">
        <w:t>rech</w:t>
      </w:r>
      <w:proofErr w:type="spellEnd"/>
      <w:r w:rsidR="005B4567" w:rsidRPr="006547DB">
        <w:t>-</w:t>
      </w:r>
      <w:r w:rsidR="005B4567" w:rsidRPr="006547DB">
        <w:tab/>
      </w:r>
      <w:proofErr w:type="spellStart"/>
      <w:r w:rsidR="005B4567" w:rsidRPr="006547DB">
        <w:t>nungslegungspolitische</w:t>
      </w:r>
      <w:proofErr w:type="spellEnd"/>
      <w:r w:rsidR="005B4567" w:rsidRPr="006547DB">
        <w:t xml:space="preserve"> Verhalten von mittelständischen Unternehmen, </w:t>
      </w:r>
      <w:proofErr w:type="spellStart"/>
      <w:r w:rsidR="005B4567" w:rsidRPr="006547DB">
        <w:t>Mün</w:t>
      </w:r>
      <w:proofErr w:type="spellEnd"/>
      <w:r w:rsidR="005B4567" w:rsidRPr="006547DB">
        <w:t>-</w:t>
      </w:r>
      <w:r w:rsidR="005B4567" w:rsidRPr="006547DB">
        <w:tab/>
      </w:r>
      <w:proofErr w:type="spellStart"/>
      <w:r w:rsidR="005B4567" w:rsidRPr="006547DB">
        <w:t>chen</w:t>
      </w:r>
      <w:proofErr w:type="spellEnd"/>
      <w:r w:rsidR="005B4567" w:rsidRPr="006547DB">
        <w:t xml:space="preserve">: </w:t>
      </w:r>
      <w:proofErr w:type="spellStart"/>
      <w:r w:rsidR="005B4567" w:rsidRPr="006547DB">
        <w:t>Vahlen</w:t>
      </w:r>
      <w:proofErr w:type="spellEnd"/>
      <w:r w:rsidR="005B4567" w:rsidRPr="006547DB">
        <w:t xml:space="preserve">, 2011, einzusehen unter: </w:t>
      </w:r>
      <w:r w:rsidR="005B4567" w:rsidRPr="006547DB">
        <w:tab/>
        <w:t>http://www.springerlink.com/content/978-3-8349-2868-</w:t>
      </w:r>
      <w:r w:rsidR="005B4567" w:rsidRPr="006547DB">
        <w:tab/>
        <w:t>9/#</w:t>
      </w:r>
      <w:proofErr w:type="spellStart"/>
      <w:r w:rsidR="005B4567" w:rsidRPr="006547DB">
        <w:t>section</w:t>
      </w:r>
      <w:proofErr w:type="spellEnd"/>
      <w:r w:rsidR="005B4567" w:rsidRPr="006547DB">
        <w:t>=964865&amp;page=5&amp;locus=21 (Zugriffsdatum: 15.03.2012)</w:t>
      </w:r>
    </w:p>
    <w:p w:rsidR="005B4567" w:rsidRPr="006547DB" w:rsidRDefault="005B4567" w:rsidP="00FB7A9B">
      <w:r w:rsidRPr="006547DB">
        <w:rPr>
          <w:i/>
        </w:rPr>
        <w:t>Rose, Axel</w:t>
      </w:r>
      <w:r w:rsidRPr="006547DB">
        <w:t xml:space="preserve"> [Wie gewonnen 2012]: Wie gewonnen, so </w:t>
      </w:r>
      <w:r w:rsidR="00641C28" w:rsidRPr="006547DB">
        <w:t>zerro</w:t>
      </w:r>
      <w:r w:rsidR="00641C28">
        <w:t xml:space="preserve">nnen, in: </w:t>
      </w:r>
      <w:proofErr w:type="spellStart"/>
      <w:r w:rsidR="00641C28">
        <w:t>MuM</w:t>
      </w:r>
      <w:proofErr w:type="spellEnd"/>
      <w:r w:rsidRPr="006547DB">
        <w:t xml:space="preserve">, Heft 02 </w:t>
      </w:r>
      <w:r w:rsidR="00641C28">
        <w:tab/>
      </w:r>
      <w:r w:rsidRPr="006547DB">
        <w:t xml:space="preserve">vom 03.02.2012, S. 44 – 45, einzusehen unter: </w:t>
      </w:r>
      <w:r w:rsidR="00641C28" w:rsidRPr="00641C28">
        <w:t>http://www.wiso-</w:t>
      </w:r>
      <w:r w:rsidR="00641C28">
        <w:tab/>
      </w:r>
      <w:r w:rsidR="00753990" w:rsidRPr="006547DB">
        <w:t>net.de/</w:t>
      </w:r>
      <w:proofErr w:type="spellStart"/>
      <w:r w:rsidR="00753990" w:rsidRPr="006547DB">
        <w:t>webcgi</w:t>
      </w:r>
      <w:proofErr w:type="gramStart"/>
      <w:r w:rsidR="00753990" w:rsidRPr="006547DB">
        <w:t>?START</w:t>
      </w:r>
      <w:proofErr w:type="spellEnd"/>
      <w:proofErr w:type="gramEnd"/>
      <w:r w:rsidR="00753990" w:rsidRPr="006547DB">
        <w:t>=A60&amp;DOKV_DB=ZECO&amp;DOKV_NO</w:t>
      </w:r>
      <w:r w:rsidR="00753990" w:rsidRPr="006547DB">
        <w:tab/>
      </w:r>
      <w:r w:rsidRPr="006547DB">
        <w:t>=MAMImum_021203022&amp;DOKV_HS=0&amp;PP=1</w:t>
      </w:r>
      <w:r w:rsidR="00753990" w:rsidRPr="006547DB">
        <w:t xml:space="preserve"> (Zugriffsdatum: 23.03.2012)</w:t>
      </w:r>
    </w:p>
    <w:p w:rsidR="0074101A" w:rsidRPr="00753990" w:rsidRDefault="00753990" w:rsidP="00FB7A9B">
      <w:proofErr w:type="spellStart"/>
      <w:r w:rsidRPr="006547DB">
        <w:rPr>
          <w:i/>
        </w:rPr>
        <w:t>Wöltje</w:t>
      </w:r>
      <w:proofErr w:type="spellEnd"/>
      <w:r w:rsidRPr="006547DB">
        <w:rPr>
          <w:i/>
        </w:rPr>
        <w:t xml:space="preserve">, Jörg (Hrsg.)/Lingenfelder, Maximilian/Präg, Lorena/Müller, Carmen </w:t>
      </w:r>
      <w:r w:rsidRPr="006547DB">
        <w:t>[</w:t>
      </w:r>
      <w:proofErr w:type="spellStart"/>
      <w:r w:rsidRPr="006547DB">
        <w:t>Bilan</w:t>
      </w:r>
      <w:proofErr w:type="spellEnd"/>
      <w:r w:rsidRPr="006547DB">
        <w:t>-</w:t>
      </w:r>
      <w:r w:rsidRPr="006547DB">
        <w:tab/>
      </w:r>
      <w:proofErr w:type="spellStart"/>
      <w:r w:rsidRPr="006547DB">
        <w:t>zen</w:t>
      </w:r>
      <w:proofErr w:type="spellEnd"/>
      <w:r w:rsidRPr="006547DB">
        <w:t xml:space="preserve"> 2011]: Bilanzen - Bilanzanalyse und Bilanzkritik, 10., Auflage, Freiburg: </w:t>
      </w:r>
      <w:r w:rsidR="001925CB" w:rsidRPr="006547DB">
        <w:tab/>
      </w:r>
      <w:r w:rsidRPr="006547DB">
        <w:t xml:space="preserve">Haufe, 2011, einzusehen unter: </w:t>
      </w:r>
      <w:r w:rsidR="001925CB" w:rsidRPr="006547DB">
        <w:t>http://www.wiso-</w:t>
      </w:r>
      <w:r w:rsidR="001925CB" w:rsidRPr="006547DB">
        <w:tab/>
      </w:r>
      <w:r w:rsidRPr="006547DB">
        <w:t>net.de/</w:t>
      </w:r>
      <w:proofErr w:type="spellStart"/>
      <w:r w:rsidRPr="006547DB">
        <w:t>webcgi</w:t>
      </w:r>
      <w:proofErr w:type="gramStart"/>
      <w:r w:rsidRPr="006547DB">
        <w:t>?START</w:t>
      </w:r>
      <w:proofErr w:type="spellEnd"/>
      <w:proofErr w:type="gramEnd"/>
      <w:r w:rsidRPr="006547DB">
        <w:t>=A60&amp;DOKV_DB=HAUF&amp;DOKV_NO=978364800292</w:t>
      </w:r>
      <w:r w:rsidR="001925CB" w:rsidRPr="006547DB">
        <w:tab/>
      </w:r>
      <w:r w:rsidRPr="006547DB">
        <w:t>6416&amp;DOKV_HS=0&amp;PP=1</w:t>
      </w:r>
      <w:r w:rsidR="00825C4D" w:rsidRPr="006547DB">
        <w:t xml:space="preserve"> (Zugriffsdatum: 15.03.2012)</w:t>
      </w:r>
    </w:p>
    <w:p w:rsidR="001063C6" w:rsidRDefault="0074101A" w:rsidP="00FB7A9B">
      <w:r>
        <w:br w:type="page"/>
      </w:r>
    </w:p>
    <w:p w:rsidR="00994297" w:rsidRDefault="001063C6" w:rsidP="00FB7A9B">
      <w:pPr>
        <w:pStyle w:val="berschrift1"/>
      </w:pPr>
      <w:bookmarkStart w:id="64" w:name="_Toc415218481"/>
      <w:r w:rsidRPr="00804012">
        <w:lastRenderedPageBreak/>
        <w:t>Quellenverzeichnis</w:t>
      </w:r>
      <w:bookmarkEnd w:id="64"/>
    </w:p>
    <w:p w:rsidR="0074101A" w:rsidRPr="0074101A" w:rsidRDefault="0074101A" w:rsidP="00FB7A9B"/>
    <w:p w:rsidR="00846C50" w:rsidRDefault="00846C50" w:rsidP="00FB7A9B">
      <w:r>
        <w:t>Aktiengesetz vom 06.09.1965 (</w:t>
      </w:r>
      <w:r w:rsidRPr="00846C50">
        <w:t>BGBl I</w:t>
      </w:r>
      <w:r>
        <w:t xml:space="preserve"> S. 1089) zuletzt geändert durch Art. 2 Abs. </w:t>
      </w:r>
      <w:r w:rsidR="00C35F21">
        <w:tab/>
      </w:r>
      <w:r>
        <w:t xml:space="preserve">49 G vom 22. Dezember 2011 (BGBl I S. 3044, 3049 f.) (zit. nach </w:t>
      </w:r>
      <w:proofErr w:type="spellStart"/>
      <w:r w:rsidRPr="006B0AEE">
        <w:rPr>
          <w:i/>
        </w:rPr>
        <w:t>Berens</w:t>
      </w:r>
      <w:proofErr w:type="spellEnd"/>
      <w:r w:rsidRPr="006B0AEE">
        <w:rPr>
          <w:i/>
        </w:rPr>
        <w:t xml:space="preserve">, </w:t>
      </w:r>
      <w:r w:rsidR="00C35F21">
        <w:rPr>
          <w:i/>
        </w:rPr>
        <w:tab/>
      </w:r>
      <w:r w:rsidRPr="006B0AEE">
        <w:rPr>
          <w:i/>
        </w:rPr>
        <w:t>Holger/Engel, Hans-Peter</w:t>
      </w:r>
      <w:r>
        <w:t xml:space="preserve"> (Hrsg.): Wichtige Wirtschafts</w:t>
      </w:r>
      <w:r w:rsidR="00C35F21">
        <w:t xml:space="preserve">gesetze </w:t>
      </w:r>
      <w:r>
        <w:t xml:space="preserve">für Bachelor, </w:t>
      </w:r>
      <w:r w:rsidR="00C35F21">
        <w:tab/>
      </w:r>
      <w:r>
        <w:t xml:space="preserve">Band 1, 2. </w:t>
      </w:r>
      <w:r w:rsidR="00C35F21">
        <w:t>Auflage, Herne: NWB 2010, S. 723-853</w:t>
      </w:r>
      <w:r>
        <w:t>)</w:t>
      </w:r>
    </w:p>
    <w:p w:rsidR="001C5609" w:rsidRPr="00846C50" w:rsidRDefault="001C5609" w:rsidP="00FB7A9B">
      <w:r>
        <w:t xml:space="preserve">Einkommensteuergesetz vom 08.10.2009 (BGBl I S. 3369, </w:t>
      </w:r>
      <w:proofErr w:type="spellStart"/>
      <w:r>
        <w:t>ber</w:t>
      </w:r>
      <w:proofErr w:type="spellEnd"/>
      <w:r>
        <w:t>. S. 3862</w:t>
      </w:r>
      <w:r w:rsidR="000D0989">
        <w:t xml:space="preserve">) zuletzt </w:t>
      </w:r>
      <w:r w:rsidR="000D0989">
        <w:tab/>
        <w:t>geändert durch Art. 4,5</w:t>
      </w:r>
      <w:r>
        <w:t xml:space="preserve"> G</w:t>
      </w:r>
      <w:r w:rsidR="000D0989">
        <w:t xml:space="preserve">esetz zur Anpassung der Abgabenordnung den </w:t>
      </w:r>
      <w:r w:rsidR="000D0989">
        <w:tab/>
        <w:t>Zollkodex der Union und zur Änderung weiterer steuerlicher Vorschriften</w:t>
      </w:r>
      <w:r>
        <w:t xml:space="preserve"> vom </w:t>
      </w:r>
      <w:r w:rsidR="000D0989">
        <w:tab/>
        <w:t>22.12.2014</w:t>
      </w:r>
      <w:r>
        <w:t xml:space="preserve"> (BGB I S. </w:t>
      </w:r>
      <w:r w:rsidR="000D0989">
        <w:t xml:space="preserve">2417) (zit. </w:t>
      </w:r>
      <w:r>
        <w:t xml:space="preserve">nach </w:t>
      </w:r>
      <w:r w:rsidR="0086409D">
        <w:t xml:space="preserve">NWB Redaktion: Wichtige </w:t>
      </w:r>
      <w:r w:rsidR="000D0989">
        <w:tab/>
      </w:r>
      <w:r w:rsidR="0086409D">
        <w:t>Steuerg</w:t>
      </w:r>
      <w:r w:rsidR="000D0989">
        <w:t>esetze mit Durchführungsverord</w:t>
      </w:r>
      <w:r w:rsidR="0086409D">
        <w:t>nun</w:t>
      </w:r>
      <w:r w:rsidR="00CB7499">
        <w:t xml:space="preserve">gen, 64., Auflage, Herne: NWB </w:t>
      </w:r>
      <w:r w:rsidR="000D0989">
        <w:tab/>
      </w:r>
      <w:r w:rsidR="00CB7499">
        <w:t>2015, S. 259-511</w:t>
      </w:r>
      <w:r w:rsidR="0086409D">
        <w:t>)</w:t>
      </w:r>
    </w:p>
    <w:p w:rsidR="00994297" w:rsidRDefault="00994297" w:rsidP="00FB7A9B">
      <w:r>
        <w:t xml:space="preserve">Handelsgesetzbuch vom 10.05.1897 (RGBI S. 219) </w:t>
      </w:r>
      <w:r w:rsidR="00CB7499">
        <w:t xml:space="preserve">zuletzt geändert durch Art. 1 </w:t>
      </w:r>
      <w:r w:rsidR="00CB7499">
        <w:tab/>
        <w:t>Gesetz zur Umsetzung der Richtlinie 2012/17/EU</w:t>
      </w:r>
      <w:r>
        <w:t xml:space="preserve"> </w:t>
      </w:r>
      <w:r w:rsidR="000D0989">
        <w:t xml:space="preserve">in Bezug auf die </w:t>
      </w:r>
      <w:r w:rsidR="000D0989">
        <w:tab/>
        <w:t xml:space="preserve">Verknüpfung von Zentral-, Handels- und Gesellschaftsregistern in der </w:t>
      </w:r>
      <w:r w:rsidR="000D0989">
        <w:tab/>
        <w:t xml:space="preserve">Europäischen Union </w:t>
      </w:r>
      <w:r>
        <w:t xml:space="preserve">vom </w:t>
      </w:r>
      <w:r w:rsidR="000A6BAF">
        <w:t>22.12.2014</w:t>
      </w:r>
      <w:r>
        <w:t xml:space="preserve"> (BGBI I S. </w:t>
      </w:r>
      <w:r w:rsidR="000A6BAF">
        <w:t>2409</w:t>
      </w:r>
      <w:r>
        <w:t>)</w:t>
      </w:r>
      <w:r w:rsidR="000A6BAF">
        <w:t xml:space="preserve"> </w:t>
      </w:r>
      <w:r w:rsidR="00752750">
        <w:t xml:space="preserve">(zit. </w:t>
      </w:r>
      <w:r>
        <w:t xml:space="preserve">nach </w:t>
      </w:r>
      <w:r w:rsidR="00CB7499" w:rsidRPr="00CB7499">
        <w:t xml:space="preserve">NWB </w:t>
      </w:r>
      <w:r w:rsidR="000D0989">
        <w:tab/>
      </w:r>
      <w:r w:rsidR="00CB7499" w:rsidRPr="00CB7499">
        <w:t>Redaktion</w:t>
      </w:r>
      <w:r>
        <w:t>: Wichtige Wirtschafts</w:t>
      </w:r>
      <w:r w:rsidR="00CB7499">
        <w:t>ge</w:t>
      </w:r>
      <w:r w:rsidR="00C35F21">
        <w:t xml:space="preserve">setze </w:t>
      </w:r>
      <w:r w:rsidR="000A6BAF">
        <w:t xml:space="preserve">28. Auflage, </w:t>
      </w:r>
      <w:r w:rsidR="00CB7499">
        <w:tab/>
      </w:r>
      <w:r w:rsidR="000A6BAF">
        <w:t xml:space="preserve">Herne: NWB 2015, S. </w:t>
      </w:r>
      <w:r w:rsidR="000D0989">
        <w:tab/>
      </w:r>
      <w:r w:rsidR="000A6BAF">
        <w:t>1</w:t>
      </w:r>
      <w:r>
        <w:t>-</w:t>
      </w:r>
      <w:r w:rsidR="000A6BAF">
        <w:t>175</w:t>
      </w:r>
      <w:r>
        <w:t>)</w:t>
      </w:r>
    </w:p>
    <w:p w:rsidR="00846C50" w:rsidRDefault="00C35F21" w:rsidP="00FB7A9B">
      <w:r>
        <w:t>G</w:t>
      </w:r>
      <w:r w:rsidR="00846C50">
        <w:t>esetz</w:t>
      </w:r>
      <w:r>
        <w:t xml:space="preserve"> betreffend die Gesellschaften mit beschränkter Haftung vom 20.04.1892 </w:t>
      </w:r>
      <w:r>
        <w:tab/>
        <w:t>(</w:t>
      </w:r>
      <w:proofErr w:type="spellStart"/>
      <w:r>
        <w:t>RGBl</w:t>
      </w:r>
      <w:proofErr w:type="spellEnd"/>
      <w:r>
        <w:t xml:space="preserve"> S. 477) zuletzt geändert durch Art. 2 Abs. 51 G vom 22. Dezember </w:t>
      </w:r>
      <w:r>
        <w:tab/>
        <w:t xml:space="preserve">(BGBl I S. 3044, 3050) (zit. nach </w:t>
      </w:r>
      <w:proofErr w:type="spellStart"/>
      <w:r w:rsidRPr="006B0AEE">
        <w:rPr>
          <w:i/>
        </w:rPr>
        <w:t>Berens</w:t>
      </w:r>
      <w:proofErr w:type="spellEnd"/>
      <w:r w:rsidRPr="006B0AEE">
        <w:rPr>
          <w:i/>
        </w:rPr>
        <w:t>, Holger/Engel, Hans-Peter</w:t>
      </w:r>
      <w:r>
        <w:t xml:space="preserve"> (Hrsg.): </w:t>
      </w:r>
      <w:r>
        <w:tab/>
        <w:t>Wichtige Wirtschaftsgesetze für Bachelor, Band 1, 2. Auflage</w:t>
      </w:r>
      <w:r w:rsidR="009978A9">
        <w:t xml:space="preserve">, Herne: NWB </w:t>
      </w:r>
      <w:r w:rsidR="009978A9">
        <w:tab/>
        <w:t>2010, S. 854-888)</w:t>
      </w:r>
    </w:p>
    <w:p w:rsidR="001063C6" w:rsidRDefault="001063C6" w:rsidP="00FB7A9B">
      <w:r>
        <w:br w:type="page"/>
      </w:r>
    </w:p>
    <w:p w:rsidR="001063C6" w:rsidRDefault="001063C6" w:rsidP="00FB7A9B">
      <w:pPr>
        <w:pStyle w:val="berschrift1"/>
      </w:pPr>
      <w:bookmarkStart w:id="65" w:name="_Toc415218482"/>
      <w:r w:rsidRPr="00804012">
        <w:lastRenderedPageBreak/>
        <w:t>Ehrenwörtliche Erklärung</w:t>
      </w:r>
      <w:bookmarkEnd w:id="65"/>
    </w:p>
    <w:p w:rsidR="005816BC" w:rsidRPr="005816BC" w:rsidRDefault="005816BC" w:rsidP="00FB7A9B"/>
    <w:p w:rsidR="001063C6" w:rsidRDefault="001063C6" w:rsidP="00FB7A9B">
      <w:r>
        <w:t>Ich versichere ehrenwörtlich, dass ich die vorstehende Arbeit selbständig und ohne fremde Hilfe angefertigt und mich andere als der in den beigefügten Verzeichnissen angegebenen Hilfsmittel nicht bedient habe. Alle Stellen, die wörtlich oder sinngemäß aus Veröffentlichungen entnommen wurden, sind als solche kenntlich gemacht. Alle Quellen, die dem World Wide Web entnommen oder in einer sonstigen digitalen Form verwendet wurden, sind der Arbeit beigefügt. Der Durchführung einer elektronischen Plagiatsprüfung stimme ich hiermit zu. Die eingereichte elektronische Fassung der Arbeit entspricht der eingereichten schriftlichen Fassung exakt. Ich bin mir bewusst, dass eine unwahre Erklärung rechtliche Folgen haben wird.</w:t>
      </w:r>
    </w:p>
    <w:p w:rsidR="001063C6" w:rsidRDefault="001063C6" w:rsidP="00FB7A9B"/>
    <w:p w:rsidR="001063C6" w:rsidRDefault="001063C6" w:rsidP="00FB7A9B"/>
    <w:p w:rsidR="001063C6" w:rsidRDefault="001063C6" w:rsidP="00FB7A9B"/>
    <w:p w:rsidR="001063C6" w:rsidRDefault="00726C03" w:rsidP="00FB7A9B">
      <w:r>
        <w:t>Heilbronn, 01</w:t>
      </w:r>
      <w:r w:rsidR="004562F7">
        <w:t>.07.2015</w:t>
      </w:r>
      <w:r w:rsidR="006E2EB1">
        <w:tab/>
      </w:r>
      <w:r w:rsidR="006E2EB1">
        <w:tab/>
      </w:r>
      <w:r w:rsidR="006E2EB1">
        <w:tab/>
      </w:r>
      <w:r w:rsidR="006E2EB1">
        <w:tab/>
      </w:r>
      <w:r w:rsidR="006E2EB1">
        <w:tab/>
      </w:r>
      <w:r w:rsidR="006E2EB1">
        <w:tab/>
        <w:t>____________________</w:t>
      </w:r>
    </w:p>
    <w:p w:rsidR="009978A9" w:rsidRPr="001063C6" w:rsidRDefault="009978A9" w:rsidP="00FB7A9B"/>
    <w:sectPr w:rsidR="009978A9" w:rsidRPr="001063C6" w:rsidSect="00A56B38">
      <w:type w:val="continuous"/>
      <w:pgSz w:w="11906" w:h="16838"/>
      <w:pgMar w:top="1418" w:right="851"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F3" w:rsidRDefault="00DD07F3" w:rsidP="00FB7A9B">
      <w:r>
        <w:separator/>
      </w:r>
    </w:p>
  </w:endnote>
  <w:endnote w:type="continuationSeparator" w:id="0">
    <w:p w:rsidR="00DD07F3" w:rsidRDefault="00DD07F3" w:rsidP="00FB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F3" w:rsidRDefault="00DD07F3" w:rsidP="00FB7A9B">
      <w:r>
        <w:separator/>
      </w:r>
    </w:p>
  </w:footnote>
  <w:footnote w:type="continuationSeparator" w:id="0">
    <w:p w:rsidR="00DD07F3" w:rsidRDefault="00DD07F3" w:rsidP="00FB7A9B">
      <w:r>
        <w:continuationSeparator/>
      </w:r>
    </w:p>
  </w:footnote>
  <w:footnote w:id="1">
    <w:p w:rsidR="009F5C14" w:rsidRDefault="009F5C14" w:rsidP="00FB7A9B">
      <w:pPr>
        <w:pStyle w:val="Funotentext"/>
      </w:pPr>
      <w:r>
        <w:rPr>
          <w:rStyle w:val="Funotenzeichen"/>
        </w:rPr>
        <w:footnoteRef/>
      </w:r>
      <w:r>
        <w:t xml:space="preserve"> Diese Übersetzung findet sich in den von der EU-Kommission verabschiedeten IFRS-Standards.</w:t>
      </w:r>
    </w:p>
  </w:footnote>
  <w:footnote w:id="2">
    <w:p w:rsidR="009F5C14" w:rsidRDefault="009F5C14" w:rsidP="00FB7A9B">
      <w:pPr>
        <w:pStyle w:val="Funotentext"/>
      </w:pPr>
      <w:r>
        <w:rPr>
          <w:rStyle w:val="Funotenzeichen"/>
        </w:rPr>
        <w:footnoteRef/>
      </w:r>
      <w:r>
        <w:t xml:space="preserve">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4" w:rsidRPr="00AF5565" w:rsidRDefault="009F5C14" w:rsidP="00FB7A9B">
    <w:pPr>
      <w:pStyle w:val="Kopfzeile"/>
    </w:pPr>
    <w:r w:rsidRPr="00AF5565">
      <w:fldChar w:fldCharType="begin"/>
    </w:r>
    <w:r w:rsidRPr="00AF5565">
      <w:instrText>PAGE   \* MERGEFORMAT</w:instrText>
    </w:r>
    <w:r w:rsidRPr="00AF5565">
      <w:fldChar w:fldCharType="separate"/>
    </w:r>
    <w:r w:rsidR="0081674C">
      <w:rPr>
        <w:noProof/>
      </w:rPr>
      <w:t>13</w:t>
    </w:r>
    <w:r w:rsidRPr="00AF556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492"/>
    <w:multiLevelType w:val="hybridMultilevel"/>
    <w:tmpl w:val="AD0675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F45F62"/>
    <w:multiLevelType w:val="hybridMultilevel"/>
    <w:tmpl w:val="C2C237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2C552C"/>
    <w:multiLevelType w:val="hybridMultilevel"/>
    <w:tmpl w:val="952A1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0E5966"/>
    <w:multiLevelType w:val="multilevel"/>
    <w:tmpl w:val="C0925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DA43E2"/>
    <w:multiLevelType w:val="hybridMultilevel"/>
    <w:tmpl w:val="CD167F70"/>
    <w:lvl w:ilvl="0" w:tplc="4E5205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EE7EA1"/>
    <w:multiLevelType w:val="multilevel"/>
    <w:tmpl w:val="66764F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2854D8"/>
    <w:multiLevelType w:val="multilevel"/>
    <w:tmpl w:val="5628B6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B738B8"/>
    <w:multiLevelType w:val="hybridMultilevel"/>
    <w:tmpl w:val="9B24447A"/>
    <w:lvl w:ilvl="0" w:tplc="D6EEF39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F25546"/>
    <w:multiLevelType w:val="multilevel"/>
    <w:tmpl w:val="4726E5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354F94"/>
    <w:multiLevelType w:val="hybridMultilevel"/>
    <w:tmpl w:val="6FC6A278"/>
    <w:lvl w:ilvl="0" w:tplc="4E5205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420502"/>
    <w:multiLevelType w:val="hybridMultilevel"/>
    <w:tmpl w:val="B0D68F9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6DA68B3"/>
    <w:multiLevelType w:val="multilevel"/>
    <w:tmpl w:val="B5CA8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613555"/>
    <w:multiLevelType w:val="hybridMultilevel"/>
    <w:tmpl w:val="757EE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D8607C"/>
    <w:multiLevelType w:val="hybridMultilevel"/>
    <w:tmpl w:val="830601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994B96"/>
    <w:multiLevelType w:val="hybridMultilevel"/>
    <w:tmpl w:val="46C2E1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2141EC"/>
    <w:multiLevelType w:val="hybridMultilevel"/>
    <w:tmpl w:val="FBB27F38"/>
    <w:lvl w:ilvl="0" w:tplc="AC8023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6ABA1FB3"/>
    <w:multiLevelType w:val="hybridMultilevel"/>
    <w:tmpl w:val="0E4A93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3653814"/>
    <w:multiLevelType w:val="hybridMultilevel"/>
    <w:tmpl w:val="C5529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1313EE"/>
    <w:multiLevelType w:val="hybridMultilevel"/>
    <w:tmpl w:val="32369B88"/>
    <w:lvl w:ilvl="0" w:tplc="04070019">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8CB456F"/>
    <w:multiLevelType w:val="hybridMultilevel"/>
    <w:tmpl w:val="6A883F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13"/>
  </w:num>
  <w:num w:numId="6">
    <w:abstractNumId w:val="9"/>
  </w:num>
  <w:num w:numId="7">
    <w:abstractNumId w:val="4"/>
  </w:num>
  <w:num w:numId="8">
    <w:abstractNumId w:val="18"/>
  </w:num>
  <w:num w:numId="9">
    <w:abstractNumId w:val="19"/>
  </w:num>
  <w:num w:numId="10">
    <w:abstractNumId w:val="1"/>
  </w:num>
  <w:num w:numId="11">
    <w:abstractNumId w:val="16"/>
  </w:num>
  <w:num w:numId="12">
    <w:abstractNumId w:val="14"/>
  </w:num>
  <w:num w:numId="13">
    <w:abstractNumId w:val="15"/>
  </w:num>
  <w:num w:numId="14">
    <w:abstractNumId w:val="8"/>
  </w:num>
  <w:num w:numId="15">
    <w:abstractNumId w:val="6"/>
  </w:num>
  <w:num w:numId="16">
    <w:abstractNumId w:val="3"/>
  </w:num>
  <w:num w:numId="17">
    <w:abstractNumId w:val="17"/>
  </w:num>
  <w:num w:numId="18">
    <w:abstractNumId w:val="1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2"/>
    <w:rsid w:val="00006AA7"/>
    <w:rsid w:val="00015684"/>
    <w:rsid w:val="0003342B"/>
    <w:rsid w:val="00044412"/>
    <w:rsid w:val="00045CE2"/>
    <w:rsid w:val="00055B02"/>
    <w:rsid w:val="00094041"/>
    <w:rsid w:val="000A371C"/>
    <w:rsid w:val="000A6BAF"/>
    <w:rsid w:val="000C6316"/>
    <w:rsid w:val="000C77D9"/>
    <w:rsid w:val="000D0989"/>
    <w:rsid w:val="000E0146"/>
    <w:rsid w:val="00100CF6"/>
    <w:rsid w:val="001063C6"/>
    <w:rsid w:val="00143871"/>
    <w:rsid w:val="00153A5B"/>
    <w:rsid w:val="001570E3"/>
    <w:rsid w:val="00186448"/>
    <w:rsid w:val="00187432"/>
    <w:rsid w:val="00190DBA"/>
    <w:rsid w:val="001925CB"/>
    <w:rsid w:val="001B5B80"/>
    <w:rsid w:val="001C33BC"/>
    <w:rsid w:val="001C5609"/>
    <w:rsid w:val="001E18D5"/>
    <w:rsid w:val="00201AAE"/>
    <w:rsid w:val="00216F16"/>
    <w:rsid w:val="00230B15"/>
    <w:rsid w:val="0023356A"/>
    <w:rsid w:val="00234522"/>
    <w:rsid w:val="00253138"/>
    <w:rsid w:val="00270E4A"/>
    <w:rsid w:val="00283500"/>
    <w:rsid w:val="00287AD3"/>
    <w:rsid w:val="0029531B"/>
    <w:rsid w:val="002A3D1F"/>
    <w:rsid w:val="002D17B9"/>
    <w:rsid w:val="002F5D46"/>
    <w:rsid w:val="00311C40"/>
    <w:rsid w:val="003239D7"/>
    <w:rsid w:val="0033586D"/>
    <w:rsid w:val="00336801"/>
    <w:rsid w:val="003561C7"/>
    <w:rsid w:val="003575BF"/>
    <w:rsid w:val="00361296"/>
    <w:rsid w:val="003718C5"/>
    <w:rsid w:val="00373117"/>
    <w:rsid w:val="00375345"/>
    <w:rsid w:val="003943A3"/>
    <w:rsid w:val="003961A5"/>
    <w:rsid w:val="003B7270"/>
    <w:rsid w:val="003E091C"/>
    <w:rsid w:val="003F017D"/>
    <w:rsid w:val="00401891"/>
    <w:rsid w:val="00402005"/>
    <w:rsid w:val="004032B7"/>
    <w:rsid w:val="0042664D"/>
    <w:rsid w:val="004562F7"/>
    <w:rsid w:val="00492446"/>
    <w:rsid w:val="004925F6"/>
    <w:rsid w:val="0049791B"/>
    <w:rsid w:val="004A690D"/>
    <w:rsid w:val="004B779B"/>
    <w:rsid w:val="004C2590"/>
    <w:rsid w:val="004C2843"/>
    <w:rsid w:val="004D0E88"/>
    <w:rsid w:val="004D3870"/>
    <w:rsid w:val="004D51E7"/>
    <w:rsid w:val="004E4EE4"/>
    <w:rsid w:val="004E554F"/>
    <w:rsid w:val="004F060F"/>
    <w:rsid w:val="004F0BFC"/>
    <w:rsid w:val="00505BB2"/>
    <w:rsid w:val="00510CFE"/>
    <w:rsid w:val="00515D18"/>
    <w:rsid w:val="00521DEB"/>
    <w:rsid w:val="005673F4"/>
    <w:rsid w:val="005816BC"/>
    <w:rsid w:val="005A09C3"/>
    <w:rsid w:val="005B2F25"/>
    <w:rsid w:val="005B4567"/>
    <w:rsid w:val="005E1DA2"/>
    <w:rsid w:val="005E4ED7"/>
    <w:rsid w:val="005F0F93"/>
    <w:rsid w:val="00600182"/>
    <w:rsid w:val="006034BA"/>
    <w:rsid w:val="006160D6"/>
    <w:rsid w:val="00621FFA"/>
    <w:rsid w:val="00630442"/>
    <w:rsid w:val="00634DFC"/>
    <w:rsid w:val="00636CDE"/>
    <w:rsid w:val="00641C28"/>
    <w:rsid w:val="006547DB"/>
    <w:rsid w:val="00672717"/>
    <w:rsid w:val="00690BBA"/>
    <w:rsid w:val="006A11B0"/>
    <w:rsid w:val="006C2C1A"/>
    <w:rsid w:val="006C4AB3"/>
    <w:rsid w:val="006D40E7"/>
    <w:rsid w:val="006D79D9"/>
    <w:rsid w:val="006E2EB1"/>
    <w:rsid w:val="006F7900"/>
    <w:rsid w:val="00707198"/>
    <w:rsid w:val="007126FA"/>
    <w:rsid w:val="00726C03"/>
    <w:rsid w:val="0073673B"/>
    <w:rsid w:val="0074101A"/>
    <w:rsid w:val="00744ECA"/>
    <w:rsid w:val="00745F64"/>
    <w:rsid w:val="00750A94"/>
    <w:rsid w:val="00752750"/>
    <w:rsid w:val="00753990"/>
    <w:rsid w:val="007547E5"/>
    <w:rsid w:val="00762E43"/>
    <w:rsid w:val="00766576"/>
    <w:rsid w:val="00794760"/>
    <w:rsid w:val="007A327C"/>
    <w:rsid w:val="007B234F"/>
    <w:rsid w:val="007B3A29"/>
    <w:rsid w:val="007C4769"/>
    <w:rsid w:val="007D05AA"/>
    <w:rsid w:val="007D0FF8"/>
    <w:rsid w:val="007D353B"/>
    <w:rsid w:val="007D7BFE"/>
    <w:rsid w:val="007E6E58"/>
    <w:rsid w:val="00804012"/>
    <w:rsid w:val="00814BAC"/>
    <w:rsid w:val="00815692"/>
    <w:rsid w:val="0081674C"/>
    <w:rsid w:val="008222DB"/>
    <w:rsid w:val="00825C4D"/>
    <w:rsid w:val="00846A81"/>
    <w:rsid w:val="00846C50"/>
    <w:rsid w:val="00856034"/>
    <w:rsid w:val="0086409D"/>
    <w:rsid w:val="00867BA6"/>
    <w:rsid w:val="00870A39"/>
    <w:rsid w:val="008908B8"/>
    <w:rsid w:val="008B596F"/>
    <w:rsid w:val="008C709B"/>
    <w:rsid w:val="008E7F24"/>
    <w:rsid w:val="00910B42"/>
    <w:rsid w:val="0093644C"/>
    <w:rsid w:val="0094296F"/>
    <w:rsid w:val="00951FE7"/>
    <w:rsid w:val="00981C11"/>
    <w:rsid w:val="00994297"/>
    <w:rsid w:val="0099454D"/>
    <w:rsid w:val="009978A9"/>
    <w:rsid w:val="009A0B8B"/>
    <w:rsid w:val="009A2E87"/>
    <w:rsid w:val="009A5324"/>
    <w:rsid w:val="009B5995"/>
    <w:rsid w:val="009B6989"/>
    <w:rsid w:val="009D02A4"/>
    <w:rsid w:val="009E5F55"/>
    <w:rsid w:val="009F5C14"/>
    <w:rsid w:val="00A034E4"/>
    <w:rsid w:val="00A049F2"/>
    <w:rsid w:val="00A164E7"/>
    <w:rsid w:val="00A17687"/>
    <w:rsid w:val="00A21CD7"/>
    <w:rsid w:val="00A37D37"/>
    <w:rsid w:val="00A56B38"/>
    <w:rsid w:val="00A867C2"/>
    <w:rsid w:val="00AC7679"/>
    <w:rsid w:val="00AF31CF"/>
    <w:rsid w:val="00AF5565"/>
    <w:rsid w:val="00AF61A1"/>
    <w:rsid w:val="00B066A7"/>
    <w:rsid w:val="00B403CE"/>
    <w:rsid w:val="00B7767B"/>
    <w:rsid w:val="00B803F4"/>
    <w:rsid w:val="00B83CCA"/>
    <w:rsid w:val="00B84771"/>
    <w:rsid w:val="00B87A0D"/>
    <w:rsid w:val="00B971D5"/>
    <w:rsid w:val="00BA37FC"/>
    <w:rsid w:val="00BB7CC5"/>
    <w:rsid w:val="00BD03D1"/>
    <w:rsid w:val="00BD678F"/>
    <w:rsid w:val="00C060D6"/>
    <w:rsid w:val="00C158DF"/>
    <w:rsid w:val="00C306C6"/>
    <w:rsid w:val="00C35F21"/>
    <w:rsid w:val="00C42768"/>
    <w:rsid w:val="00C4480F"/>
    <w:rsid w:val="00C47108"/>
    <w:rsid w:val="00C5282F"/>
    <w:rsid w:val="00C54282"/>
    <w:rsid w:val="00C56315"/>
    <w:rsid w:val="00C832E3"/>
    <w:rsid w:val="00CB7499"/>
    <w:rsid w:val="00CC03F4"/>
    <w:rsid w:val="00CD3990"/>
    <w:rsid w:val="00CE2A50"/>
    <w:rsid w:val="00CF1349"/>
    <w:rsid w:val="00D10531"/>
    <w:rsid w:val="00D113D0"/>
    <w:rsid w:val="00D14F06"/>
    <w:rsid w:val="00D203E9"/>
    <w:rsid w:val="00D32F64"/>
    <w:rsid w:val="00D37F6F"/>
    <w:rsid w:val="00D552DF"/>
    <w:rsid w:val="00D74A4D"/>
    <w:rsid w:val="00D75541"/>
    <w:rsid w:val="00D84810"/>
    <w:rsid w:val="00D95A64"/>
    <w:rsid w:val="00DA062C"/>
    <w:rsid w:val="00DA5593"/>
    <w:rsid w:val="00DB67A2"/>
    <w:rsid w:val="00DC796B"/>
    <w:rsid w:val="00DD07F3"/>
    <w:rsid w:val="00DD36A0"/>
    <w:rsid w:val="00DF1670"/>
    <w:rsid w:val="00DF279A"/>
    <w:rsid w:val="00DF6BFF"/>
    <w:rsid w:val="00E275AD"/>
    <w:rsid w:val="00E50D0B"/>
    <w:rsid w:val="00E72B38"/>
    <w:rsid w:val="00E72D5C"/>
    <w:rsid w:val="00EA3C17"/>
    <w:rsid w:val="00EA5600"/>
    <w:rsid w:val="00EA6033"/>
    <w:rsid w:val="00EA7D3E"/>
    <w:rsid w:val="00EB4445"/>
    <w:rsid w:val="00EC505A"/>
    <w:rsid w:val="00ED4452"/>
    <w:rsid w:val="00EE42BB"/>
    <w:rsid w:val="00EF6BBB"/>
    <w:rsid w:val="00EF7C79"/>
    <w:rsid w:val="00EF7D59"/>
    <w:rsid w:val="00F119FD"/>
    <w:rsid w:val="00F26C02"/>
    <w:rsid w:val="00F3063B"/>
    <w:rsid w:val="00F36D82"/>
    <w:rsid w:val="00F43EDC"/>
    <w:rsid w:val="00F57A94"/>
    <w:rsid w:val="00F62DA7"/>
    <w:rsid w:val="00F651B8"/>
    <w:rsid w:val="00F7103A"/>
    <w:rsid w:val="00F711D3"/>
    <w:rsid w:val="00F9727A"/>
    <w:rsid w:val="00FA6E77"/>
    <w:rsid w:val="00FB771C"/>
    <w:rsid w:val="00FB7A9B"/>
    <w:rsid w:val="00FC2B40"/>
    <w:rsid w:val="00FF09E5"/>
    <w:rsid w:val="00FF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38EBC-7D17-422D-81F8-6D89D8DE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A9B"/>
    <w:rPr>
      <w:rFonts w:ascii="Arial" w:hAnsi="Arial"/>
      <w:sz w:val="24"/>
    </w:rPr>
  </w:style>
  <w:style w:type="paragraph" w:styleId="berschrift1">
    <w:name w:val="heading 1"/>
    <w:basedOn w:val="Standard"/>
    <w:next w:val="Standard"/>
    <w:link w:val="berschrift1Zchn"/>
    <w:uiPriority w:val="9"/>
    <w:qFormat/>
    <w:rsid w:val="008222DB"/>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8222DB"/>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8222DB"/>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270E4A"/>
    <w:pPr>
      <w:keepNext/>
      <w:keepLines/>
      <w:spacing w:before="40" w:after="0"/>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70E4A"/>
    <w:pPr>
      <w:keepNext/>
      <w:keepLines/>
      <w:spacing w:before="40" w:after="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B67A2"/>
    <w:pPr>
      <w:spacing w:after="0" w:line="240" w:lineRule="auto"/>
    </w:pPr>
    <w:rPr>
      <w:sz w:val="20"/>
      <w:szCs w:val="20"/>
    </w:rPr>
  </w:style>
  <w:style w:type="character" w:customStyle="1" w:styleId="FunotentextZchn">
    <w:name w:val="Fußnotentext Zchn"/>
    <w:basedOn w:val="Absatz-Standardschriftart"/>
    <w:link w:val="Funotentext"/>
    <w:uiPriority w:val="99"/>
    <w:rsid w:val="00DB67A2"/>
    <w:rPr>
      <w:sz w:val="20"/>
      <w:szCs w:val="20"/>
    </w:rPr>
  </w:style>
  <w:style w:type="character" w:styleId="Funotenzeichen">
    <w:name w:val="footnote reference"/>
    <w:basedOn w:val="Absatz-Standardschriftart"/>
    <w:uiPriority w:val="99"/>
    <w:semiHidden/>
    <w:unhideWhenUsed/>
    <w:rsid w:val="00DB67A2"/>
    <w:rPr>
      <w:vertAlign w:val="superscript"/>
    </w:rPr>
  </w:style>
  <w:style w:type="paragraph" w:styleId="Kopfzeile">
    <w:name w:val="header"/>
    <w:basedOn w:val="Standard"/>
    <w:link w:val="KopfzeileZchn"/>
    <w:uiPriority w:val="99"/>
    <w:unhideWhenUsed/>
    <w:rsid w:val="0010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3C6"/>
  </w:style>
  <w:style w:type="paragraph" w:styleId="Fuzeile">
    <w:name w:val="footer"/>
    <w:basedOn w:val="Standard"/>
    <w:link w:val="FuzeileZchn"/>
    <w:uiPriority w:val="99"/>
    <w:unhideWhenUsed/>
    <w:rsid w:val="0010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3C6"/>
  </w:style>
  <w:style w:type="character" w:customStyle="1" w:styleId="apple-converted-space">
    <w:name w:val="apple-converted-space"/>
    <w:basedOn w:val="Absatz-Standardschriftart"/>
    <w:rsid w:val="004D51E7"/>
  </w:style>
  <w:style w:type="character" w:customStyle="1" w:styleId="ilad">
    <w:name w:val="il_ad"/>
    <w:basedOn w:val="Absatz-Standardschriftart"/>
    <w:rsid w:val="004D51E7"/>
  </w:style>
  <w:style w:type="paragraph" w:styleId="Beschriftung">
    <w:name w:val="caption"/>
    <w:basedOn w:val="Standard"/>
    <w:next w:val="Standard"/>
    <w:uiPriority w:val="35"/>
    <w:unhideWhenUsed/>
    <w:qFormat/>
    <w:rsid w:val="004D51E7"/>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4D5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1E7"/>
    <w:rPr>
      <w:rFonts w:ascii="Tahoma" w:hAnsi="Tahoma" w:cs="Tahoma"/>
      <w:sz w:val="16"/>
      <w:szCs w:val="16"/>
    </w:rPr>
  </w:style>
  <w:style w:type="character" w:customStyle="1" w:styleId="berschrift1Zchn">
    <w:name w:val="Überschrift 1 Zchn"/>
    <w:basedOn w:val="Absatz-Standardschriftart"/>
    <w:link w:val="berschrift1"/>
    <w:uiPriority w:val="9"/>
    <w:rsid w:val="008222D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8222D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8222DB"/>
    <w:rPr>
      <w:rFonts w:ascii="Arial" w:eastAsiaTheme="majorEastAsia" w:hAnsi="Arial" w:cstheme="majorBidi"/>
      <w:b/>
      <w:bCs/>
      <w:sz w:val="24"/>
    </w:rPr>
  </w:style>
  <w:style w:type="paragraph" w:styleId="Inhaltsverzeichnisberschrift">
    <w:name w:val="TOC Heading"/>
    <w:basedOn w:val="berschrift1"/>
    <w:next w:val="Standard"/>
    <w:uiPriority w:val="39"/>
    <w:unhideWhenUsed/>
    <w:qFormat/>
    <w:rsid w:val="00804012"/>
    <w:pPr>
      <w:outlineLvl w:val="9"/>
    </w:pPr>
    <w:rPr>
      <w:lang w:eastAsia="de-DE"/>
    </w:rPr>
  </w:style>
  <w:style w:type="paragraph" w:styleId="Verzeichnis1">
    <w:name w:val="toc 1"/>
    <w:basedOn w:val="Standard"/>
    <w:next w:val="Standard"/>
    <w:autoRedefine/>
    <w:uiPriority w:val="39"/>
    <w:unhideWhenUsed/>
    <w:qFormat/>
    <w:rsid w:val="00A56B38"/>
    <w:pPr>
      <w:tabs>
        <w:tab w:val="right" w:leader="dot" w:pos="8777"/>
      </w:tabs>
      <w:spacing w:after="100" w:line="480" w:lineRule="auto"/>
    </w:pPr>
  </w:style>
  <w:style w:type="paragraph" w:styleId="Verzeichnis2">
    <w:name w:val="toc 2"/>
    <w:basedOn w:val="Standard"/>
    <w:next w:val="Standard"/>
    <w:autoRedefine/>
    <w:uiPriority w:val="39"/>
    <w:unhideWhenUsed/>
    <w:qFormat/>
    <w:rsid w:val="00804012"/>
    <w:pPr>
      <w:spacing w:after="100"/>
      <w:ind w:left="220"/>
    </w:pPr>
  </w:style>
  <w:style w:type="paragraph" w:styleId="Verzeichnis3">
    <w:name w:val="toc 3"/>
    <w:basedOn w:val="Standard"/>
    <w:next w:val="Standard"/>
    <w:autoRedefine/>
    <w:uiPriority w:val="39"/>
    <w:unhideWhenUsed/>
    <w:qFormat/>
    <w:rsid w:val="00804012"/>
    <w:pPr>
      <w:spacing w:after="100"/>
      <w:ind w:left="440"/>
    </w:pPr>
  </w:style>
  <w:style w:type="character" w:styleId="Hyperlink">
    <w:name w:val="Hyperlink"/>
    <w:basedOn w:val="Absatz-Standardschriftart"/>
    <w:uiPriority w:val="99"/>
    <w:unhideWhenUsed/>
    <w:rsid w:val="00804012"/>
    <w:rPr>
      <w:color w:val="0000FF" w:themeColor="hyperlink"/>
      <w:u w:val="single"/>
    </w:rPr>
  </w:style>
  <w:style w:type="paragraph" w:styleId="Listenabsatz">
    <w:name w:val="List Paragraph"/>
    <w:basedOn w:val="Standard"/>
    <w:uiPriority w:val="34"/>
    <w:qFormat/>
    <w:rsid w:val="00373117"/>
    <w:pPr>
      <w:ind w:left="720"/>
      <w:contextualSpacing/>
    </w:pPr>
  </w:style>
  <w:style w:type="paragraph" w:styleId="Abbildungsverzeichnis">
    <w:name w:val="table of figures"/>
    <w:basedOn w:val="Standard"/>
    <w:next w:val="Standard"/>
    <w:uiPriority w:val="99"/>
    <w:unhideWhenUsed/>
    <w:rsid w:val="00373117"/>
    <w:pPr>
      <w:spacing w:after="0"/>
    </w:pPr>
  </w:style>
  <w:style w:type="table" w:styleId="Tabellenraster">
    <w:name w:val="Table Grid"/>
    <w:basedOn w:val="NormaleTabelle"/>
    <w:uiPriority w:val="59"/>
    <w:rsid w:val="00C4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70E4A"/>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rsid w:val="00270E4A"/>
    <w:rPr>
      <w:rFonts w:ascii="Arial" w:eastAsiaTheme="majorEastAsia" w:hAnsi="Arial" w:cstheme="majorBidi"/>
      <w:b/>
      <w:sz w:val="24"/>
    </w:rPr>
  </w:style>
  <w:style w:type="paragraph" w:styleId="Verzeichnis4">
    <w:name w:val="toc 4"/>
    <w:basedOn w:val="Standard"/>
    <w:next w:val="Standard"/>
    <w:autoRedefine/>
    <w:uiPriority w:val="39"/>
    <w:unhideWhenUsed/>
    <w:rsid w:val="00D552DF"/>
    <w:pPr>
      <w:spacing w:after="100"/>
      <w:ind w:left="720"/>
    </w:pPr>
  </w:style>
  <w:style w:type="paragraph" w:styleId="Verzeichnis5">
    <w:name w:val="toc 5"/>
    <w:basedOn w:val="Standard"/>
    <w:next w:val="Standard"/>
    <w:autoRedefine/>
    <w:uiPriority w:val="39"/>
    <w:unhideWhenUsed/>
    <w:rsid w:val="00D552DF"/>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ndreas%20H&#252;tter\Desktop\Kompl..docx" TargetMode="External"/><Relationship Id="rId4" Type="http://schemas.openxmlformats.org/officeDocument/2006/relationships/settings" Target="settings.xml"/><Relationship Id="rId9" Type="http://schemas.openxmlformats.org/officeDocument/2006/relationships/hyperlink" Target="file:///C:\Users\Andreas%20H&#252;tter\Desktop\Wissenschaftliche%20Arbeit%20-%20Andreas%20H&#252;tter%20(179989%20-%20URI).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Küt09</b:Tag>
    <b:SourceType>Book</b:SourceType>
    <b:Guid>{B39C671D-6AFC-4A09-A819-9146ACF8C574}</b:Guid>
    <b:Author>
      <b:Author>
        <b:NameList>
          <b:Person>
            <b:Last>Küting</b:Last>
            <b:First>K./Weber,</b:First>
            <b:Middle>C.-P.</b:Middle>
          </b:Person>
        </b:NameList>
      </b:Author>
    </b:Author>
    <b:Title>Die Bilanzanalyse</b:Title>
    <b:Year>2009</b:Year>
    <b:City>Stuttgart</b:City>
    <b:Publisher>Schäffer-Poeschel</b:Publisher>
    <b:Volume>9., überarbeitete Auflage</b:Volume>
    <b:ShortTitle>Bilanzanalyse</b:ShortTitle>
    <b:RefOrder>1</b:RefOrder>
  </b:Source>
</b:Sources>
</file>

<file path=customXml/itemProps1.xml><?xml version="1.0" encoding="utf-8"?>
<ds:datastoreItem xmlns:ds="http://schemas.openxmlformats.org/officeDocument/2006/customXml" ds:itemID="{BDE5B11B-8546-4E4E-9868-6637A0B1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2914</Words>
  <Characters>18359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Anton Exl</cp:lastModifiedBy>
  <cp:revision>76</cp:revision>
  <cp:lastPrinted>2012-04-26T14:37:00Z</cp:lastPrinted>
  <dcterms:created xsi:type="dcterms:W3CDTF">2012-04-06T10:26:00Z</dcterms:created>
  <dcterms:modified xsi:type="dcterms:W3CDTF">2015-04-05T12:37:00Z</dcterms:modified>
</cp:coreProperties>
</file>